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F5D5" w14:textId="77777777" w:rsidR="006D7300" w:rsidRPr="00034B59" w:rsidRDefault="006D7300" w:rsidP="00267382">
      <w:pPr>
        <w:widowControl/>
        <w:tabs>
          <w:tab w:val="center" w:pos="5184"/>
        </w:tabs>
        <w:jc w:val="both"/>
        <w:rPr>
          <w:sz w:val="20"/>
        </w:rPr>
      </w:pPr>
      <w:bookmarkStart w:id="0" w:name="_Hlk55484169"/>
    </w:p>
    <w:p w14:paraId="6DAEB20F" w14:textId="3438515E" w:rsidR="0081249C" w:rsidRPr="00034B59" w:rsidRDefault="0081249C" w:rsidP="00267382">
      <w:pPr>
        <w:widowControl/>
        <w:tabs>
          <w:tab w:val="center" w:pos="5184"/>
        </w:tabs>
        <w:jc w:val="both"/>
        <w:rPr>
          <w:sz w:val="20"/>
        </w:rPr>
      </w:pPr>
      <w:r w:rsidRPr="00034B59">
        <w:rPr>
          <w:sz w:val="20"/>
        </w:rPr>
        <w:tab/>
      </w:r>
      <w:r w:rsidR="00A90FB6" w:rsidRPr="00A90FB6">
        <w:rPr>
          <w:b/>
          <w:sz w:val="20"/>
        </w:rPr>
        <w:t xml:space="preserve">AUCTION </w:t>
      </w:r>
      <w:r w:rsidRPr="00A90FB6">
        <w:rPr>
          <w:b/>
          <w:sz w:val="20"/>
        </w:rPr>
        <w:t>REAL ES</w:t>
      </w:r>
      <w:r w:rsidRPr="00034B59">
        <w:rPr>
          <w:b/>
          <w:sz w:val="20"/>
        </w:rPr>
        <w:t xml:space="preserve">TATE PURCHASE </w:t>
      </w:r>
      <w:r w:rsidR="00AD6A9B" w:rsidRPr="00034B59">
        <w:rPr>
          <w:b/>
          <w:sz w:val="20"/>
        </w:rPr>
        <w:t>AGREEMENT</w:t>
      </w:r>
    </w:p>
    <w:p w14:paraId="61F1E6CD" w14:textId="77777777" w:rsidR="0081249C" w:rsidRPr="00034B59" w:rsidRDefault="0081249C" w:rsidP="00267382">
      <w:pPr>
        <w:widowControl/>
        <w:tabs>
          <w:tab w:val="left" w:pos="396"/>
          <w:tab w:val="left" w:pos="846"/>
          <w:tab w:val="left" w:pos="1296"/>
          <w:tab w:val="left" w:pos="4752"/>
        </w:tabs>
        <w:jc w:val="both"/>
        <w:rPr>
          <w:sz w:val="20"/>
        </w:rPr>
      </w:pPr>
    </w:p>
    <w:p w14:paraId="0555E577" w14:textId="108CC51B" w:rsidR="00EC0F50" w:rsidRPr="00034B59" w:rsidRDefault="00EC0F50" w:rsidP="00267382">
      <w:pPr>
        <w:widowControl/>
        <w:tabs>
          <w:tab w:val="left" w:pos="396"/>
          <w:tab w:val="left" w:pos="846"/>
          <w:tab w:val="left" w:pos="1296"/>
          <w:tab w:val="left" w:pos="4752"/>
        </w:tabs>
        <w:jc w:val="both"/>
        <w:rPr>
          <w:sz w:val="20"/>
        </w:rPr>
      </w:pPr>
      <w:r w:rsidRPr="00034B59">
        <w:rPr>
          <w:b/>
          <w:sz w:val="20"/>
        </w:rPr>
        <w:t xml:space="preserve">THIS </w:t>
      </w:r>
      <w:r w:rsidR="00095F5D">
        <w:rPr>
          <w:b/>
          <w:sz w:val="20"/>
        </w:rPr>
        <w:t xml:space="preserve">REAL ESTATE </w:t>
      </w:r>
      <w:r w:rsidR="005F55C0">
        <w:rPr>
          <w:b/>
          <w:sz w:val="20"/>
        </w:rPr>
        <w:t xml:space="preserve">PURCHASE </w:t>
      </w:r>
      <w:r w:rsidRPr="00034B59">
        <w:rPr>
          <w:b/>
          <w:sz w:val="20"/>
        </w:rPr>
        <w:t>AGREEMENT</w:t>
      </w:r>
      <w:r w:rsidRPr="00034B59">
        <w:rPr>
          <w:sz w:val="20"/>
        </w:rPr>
        <w:t xml:space="preserve"> (</w:t>
      </w:r>
      <w:r w:rsidR="00095F5D">
        <w:rPr>
          <w:sz w:val="20"/>
        </w:rPr>
        <w:t xml:space="preserve">the </w:t>
      </w:r>
      <w:r w:rsidR="00095F5D" w:rsidRPr="00553066">
        <w:rPr>
          <w:sz w:val="20"/>
        </w:rPr>
        <w:t>“</w:t>
      </w:r>
      <w:r w:rsidRPr="00034B59">
        <w:rPr>
          <w:b/>
          <w:sz w:val="20"/>
        </w:rPr>
        <w:t>Agreement</w:t>
      </w:r>
      <w:r w:rsidR="00095F5D" w:rsidRPr="00553066">
        <w:rPr>
          <w:bCs/>
          <w:sz w:val="20"/>
        </w:rPr>
        <w:t>”</w:t>
      </w:r>
      <w:r w:rsidRPr="00034B59">
        <w:rPr>
          <w:sz w:val="20"/>
        </w:rPr>
        <w:t xml:space="preserve">) is made and entered into </w:t>
      </w:r>
      <w:r>
        <w:rPr>
          <w:sz w:val="20"/>
        </w:rPr>
        <w:t>by and</w:t>
      </w:r>
      <w:r w:rsidR="00C8680A">
        <w:rPr>
          <w:sz w:val="20"/>
        </w:rPr>
        <w:t xml:space="preserve"> between</w:t>
      </w:r>
      <w:r w:rsidR="00C36582">
        <w:rPr>
          <w:b/>
          <w:sz w:val="20"/>
        </w:rPr>
        <w:t xml:space="preserve"> </w:t>
      </w:r>
      <w:r w:rsidR="000510B3">
        <w:rPr>
          <w:b/>
          <w:sz w:val="20"/>
        </w:rPr>
        <w:t>MEAD STREET PARTNERS, LLC</w:t>
      </w:r>
      <w:r w:rsidR="004D4271">
        <w:rPr>
          <w:b/>
          <w:sz w:val="20"/>
        </w:rPr>
        <w:t>,</w:t>
      </w:r>
      <w:r w:rsidR="004A1020">
        <w:rPr>
          <w:sz w:val="20"/>
        </w:rPr>
        <w:t xml:space="preserve"> a</w:t>
      </w:r>
      <w:r w:rsidR="004D4271">
        <w:rPr>
          <w:sz w:val="20"/>
        </w:rPr>
        <w:t xml:space="preserve"> Kansas limited liability company</w:t>
      </w:r>
      <w:r w:rsidR="004A1020">
        <w:rPr>
          <w:sz w:val="20"/>
        </w:rPr>
        <w:t xml:space="preserve"> (</w:t>
      </w:r>
      <w:r w:rsidR="00095F5D">
        <w:rPr>
          <w:sz w:val="20"/>
        </w:rPr>
        <w:t xml:space="preserve">the </w:t>
      </w:r>
      <w:r w:rsidR="00095F5D" w:rsidRPr="00553066">
        <w:rPr>
          <w:sz w:val="20"/>
        </w:rPr>
        <w:t>“</w:t>
      </w:r>
      <w:r w:rsidRPr="00034B59">
        <w:rPr>
          <w:b/>
          <w:sz w:val="20"/>
        </w:rPr>
        <w:t>Seller</w:t>
      </w:r>
      <w:r w:rsidR="00095F5D" w:rsidRPr="00553066">
        <w:rPr>
          <w:bCs/>
          <w:sz w:val="20"/>
        </w:rPr>
        <w:t>”</w:t>
      </w:r>
      <w:r w:rsidRPr="00034B59">
        <w:rPr>
          <w:sz w:val="20"/>
        </w:rPr>
        <w:t xml:space="preserve"> whether one or more) and</w:t>
      </w:r>
      <w:r w:rsidR="00D14A8D">
        <w:rPr>
          <w:sz w:val="20"/>
        </w:rPr>
        <w:t xml:space="preserve"> </w:t>
      </w:r>
      <w:r w:rsidR="00C36582">
        <w:rPr>
          <w:b/>
          <w:sz w:val="20"/>
        </w:rPr>
        <w:t xml:space="preserve">_____________________________________ </w:t>
      </w:r>
      <w:r w:rsidRPr="00034B59">
        <w:rPr>
          <w:sz w:val="20"/>
        </w:rPr>
        <w:t>(</w:t>
      </w:r>
      <w:r w:rsidR="00095F5D">
        <w:rPr>
          <w:sz w:val="20"/>
        </w:rPr>
        <w:t xml:space="preserve">the </w:t>
      </w:r>
      <w:r w:rsidR="00095F5D" w:rsidRPr="00553066">
        <w:rPr>
          <w:sz w:val="20"/>
        </w:rPr>
        <w:t>“</w:t>
      </w:r>
      <w:r w:rsidRPr="00BC4B36">
        <w:rPr>
          <w:b/>
          <w:bCs/>
          <w:sz w:val="20"/>
        </w:rPr>
        <w:t>Buyer</w:t>
      </w:r>
      <w:r w:rsidR="00095F5D" w:rsidRPr="00553066">
        <w:rPr>
          <w:sz w:val="20"/>
        </w:rPr>
        <w:t>”</w:t>
      </w:r>
      <w:r w:rsidRPr="00034B59">
        <w:rPr>
          <w:sz w:val="20"/>
        </w:rPr>
        <w:t xml:space="preserve"> whether one or more).  Seller and Buyer agree as follows:</w:t>
      </w:r>
    </w:p>
    <w:p w14:paraId="0E6D7406" w14:textId="77777777" w:rsidR="0081249C" w:rsidRPr="00034B59" w:rsidRDefault="0081249C" w:rsidP="00267382">
      <w:pPr>
        <w:widowControl/>
        <w:tabs>
          <w:tab w:val="left" w:pos="396"/>
          <w:tab w:val="left" w:pos="846"/>
          <w:tab w:val="left" w:pos="1296"/>
          <w:tab w:val="left" w:pos="4752"/>
        </w:tabs>
        <w:jc w:val="both"/>
        <w:rPr>
          <w:sz w:val="20"/>
        </w:rPr>
      </w:pPr>
    </w:p>
    <w:p w14:paraId="1808C60D" w14:textId="755AC8BF" w:rsidR="0081249C"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Property</w:t>
      </w:r>
      <w:r w:rsidRPr="00034B59">
        <w:rPr>
          <w:sz w:val="20"/>
        </w:rPr>
        <w:t>.  The Seller agrees to sell and convey to Buyer</w:t>
      </w:r>
      <w:r w:rsidR="00267382">
        <w:rPr>
          <w:sz w:val="20"/>
        </w:rPr>
        <w:t>,</w:t>
      </w:r>
      <w:r w:rsidRPr="00034B59">
        <w:rPr>
          <w:sz w:val="20"/>
        </w:rPr>
        <w:t xml:space="preserve"> by a good and sufficient warranty deed, subject to easements, rights of ways and restrictions</w:t>
      </w:r>
      <w:r w:rsidR="00AD6A9B" w:rsidRPr="00034B59">
        <w:rPr>
          <w:sz w:val="20"/>
        </w:rPr>
        <w:t xml:space="preserve"> acceptable to Buyer</w:t>
      </w:r>
      <w:r w:rsidRPr="00034B59">
        <w:rPr>
          <w:sz w:val="20"/>
        </w:rPr>
        <w:t xml:space="preserve">, the following described real property </w:t>
      </w:r>
      <w:r w:rsidR="00746E19" w:rsidRPr="00034B59">
        <w:rPr>
          <w:sz w:val="20"/>
        </w:rPr>
        <w:t>and the improvements thereon</w:t>
      </w:r>
      <w:r w:rsidR="009353E4">
        <w:rPr>
          <w:sz w:val="20"/>
        </w:rPr>
        <w:t>, if any,</w:t>
      </w:r>
      <w:r w:rsidR="00746E19" w:rsidRPr="00034B59">
        <w:rPr>
          <w:sz w:val="20"/>
        </w:rPr>
        <w:t xml:space="preserve"> </w:t>
      </w:r>
      <w:r w:rsidRPr="00034B59">
        <w:rPr>
          <w:sz w:val="20"/>
        </w:rPr>
        <w:t xml:space="preserve">(the </w:t>
      </w:r>
      <w:r w:rsidR="00095F5D">
        <w:rPr>
          <w:sz w:val="20"/>
        </w:rPr>
        <w:t>“</w:t>
      </w:r>
      <w:r w:rsidRPr="00034B59">
        <w:rPr>
          <w:b/>
          <w:sz w:val="20"/>
        </w:rPr>
        <w:t>Property</w:t>
      </w:r>
      <w:r w:rsidR="00095F5D" w:rsidRPr="00553066">
        <w:rPr>
          <w:bCs/>
          <w:sz w:val="20"/>
        </w:rPr>
        <w:t>”</w:t>
      </w:r>
      <w:r w:rsidRPr="00034B59">
        <w:rPr>
          <w:sz w:val="20"/>
        </w:rPr>
        <w:t>):</w:t>
      </w:r>
    </w:p>
    <w:p w14:paraId="1E361841" w14:textId="77777777" w:rsidR="009A014E" w:rsidRDefault="009A014E" w:rsidP="009A014E">
      <w:pPr>
        <w:pStyle w:val="Level1"/>
        <w:widowControl/>
        <w:numPr>
          <w:ilvl w:val="0"/>
          <w:numId w:val="0"/>
        </w:numPr>
        <w:tabs>
          <w:tab w:val="left" w:pos="846"/>
          <w:tab w:val="left" w:pos="1296"/>
          <w:tab w:val="left" w:pos="4752"/>
        </w:tabs>
        <w:jc w:val="both"/>
        <w:rPr>
          <w:sz w:val="20"/>
        </w:rPr>
      </w:pPr>
    </w:p>
    <w:p w14:paraId="6307B080" w14:textId="5FF62566" w:rsidR="00E15D8C" w:rsidRDefault="009A014E" w:rsidP="00267382">
      <w:pPr>
        <w:pStyle w:val="Level1"/>
        <w:widowControl/>
        <w:numPr>
          <w:ilvl w:val="0"/>
          <w:numId w:val="0"/>
        </w:numPr>
        <w:tabs>
          <w:tab w:val="left" w:pos="846"/>
          <w:tab w:val="left" w:pos="1296"/>
          <w:tab w:val="left" w:pos="4752"/>
        </w:tabs>
        <w:ind w:left="360"/>
        <w:jc w:val="both"/>
        <w:rPr>
          <w:sz w:val="20"/>
        </w:rPr>
      </w:pPr>
      <w:r w:rsidRPr="009A014E">
        <w:rPr>
          <w:sz w:val="20"/>
        </w:rPr>
        <w:t xml:space="preserve">Lots 18, 20, 22, 24, 26, 28, 30, 32, 34, 36, 38, 40, 42, 44, 46 and 48, Mead Avenue, in Ranson and Kay's Addition to the City of Wichita, Sedgwick County, Kansas. Commonly known as </w:t>
      </w:r>
      <w:r w:rsidRPr="009A014E">
        <w:rPr>
          <w:b/>
          <w:bCs/>
          <w:sz w:val="20"/>
        </w:rPr>
        <w:t xml:space="preserve">1626 </w:t>
      </w:r>
      <w:r w:rsidR="0005098D">
        <w:rPr>
          <w:b/>
          <w:bCs/>
          <w:sz w:val="20"/>
        </w:rPr>
        <w:t>&amp;</w:t>
      </w:r>
      <w:r w:rsidRPr="009A014E">
        <w:rPr>
          <w:b/>
          <w:bCs/>
          <w:sz w:val="20"/>
        </w:rPr>
        <w:t xml:space="preserve"> 1634 South Mead Avenue, Wichita, KS 67211</w:t>
      </w:r>
      <w:r w:rsidR="00F953D9">
        <w:rPr>
          <w:sz w:val="20"/>
        </w:rPr>
        <w:t>.</w:t>
      </w:r>
    </w:p>
    <w:p w14:paraId="2E41A0C0" w14:textId="77777777" w:rsidR="00C503CA" w:rsidRDefault="00C503CA" w:rsidP="00267382">
      <w:pPr>
        <w:pStyle w:val="Level1"/>
        <w:widowControl/>
        <w:numPr>
          <w:ilvl w:val="0"/>
          <w:numId w:val="0"/>
        </w:numPr>
        <w:tabs>
          <w:tab w:val="left" w:pos="846"/>
          <w:tab w:val="left" w:pos="1296"/>
          <w:tab w:val="left" w:pos="4752"/>
        </w:tabs>
        <w:ind w:left="360"/>
        <w:jc w:val="both"/>
        <w:rPr>
          <w:sz w:val="20"/>
        </w:rPr>
      </w:pPr>
    </w:p>
    <w:p w14:paraId="38292838" w14:textId="77777777" w:rsidR="00D94F77" w:rsidRPr="00034B59" w:rsidRDefault="00746E19" w:rsidP="00267382">
      <w:pPr>
        <w:widowControl/>
        <w:tabs>
          <w:tab w:val="left" w:pos="364"/>
          <w:tab w:val="left" w:pos="816"/>
          <w:tab w:val="left" w:pos="6201"/>
        </w:tabs>
        <w:ind w:right="-122"/>
        <w:jc w:val="both"/>
        <w:rPr>
          <w:sz w:val="20"/>
        </w:rPr>
      </w:pPr>
      <w:r w:rsidRPr="00034B59">
        <w:tab/>
      </w:r>
      <w:r w:rsidR="002250E5" w:rsidRPr="00034B59">
        <w:rPr>
          <w:sz w:val="20"/>
        </w:rPr>
        <w:t xml:space="preserve">A general depiction of the Property is shown on </w:t>
      </w:r>
      <w:r w:rsidR="00D94F77" w:rsidRPr="00034B59">
        <w:rPr>
          <w:b/>
          <w:sz w:val="20"/>
          <w:u w:val="single"/>
        </w:rPr>
        <w:t>Exhibit “A”</w:t>
      </w:r>
      <w:r w:rsidR="00D94F77" w:rsidRPr="00034B59">
        <w:rPr>
          <w:sz w:val="20"/>
        </w:rPr>
        <w:t xml:space="preserve"> attached hereto and made a part hereof.</w:t>
      </w:r>
    </w:p>
    <w:p w14:paraId="1DF8C55C" w14:textId="77777777" w:rsidR="00C73D7C" w:rsidRPr="00034B59" w:rsidRDefault="00C73D7C" w:rsidP="00267382">
      <w:pPr>
        <w:widowControl/>
        <w:tabs>
          <w:tab w:val="left" w:pos="396"/>
          <w:tab w:val="left" w:pos="846"/>
          <w:tab w:val="left" w:pos="1296"/>
          <w:tab w:val="left" w:pos="4752"/>
        </w:tabs>
        <w:jc w:val="both"/>
        <w:rPr>
          <w:sz w:val="20"/>
        </w:rPr>
      </w:pPr>
    </w:p>
    <w:p w14:paraId="1E6CF887" w14:textId="4F82FC5B" w:rsidR="00E15D8C" w:rsidRDefault="0081249C" w:rsidP="00A01125">
      <w:pPr>
        <w:pStyle w:val="Level1"/>
        <w:widowControl/>
        <w:numPr>
          <w:ilvl w:val="0"/>
          <w:numId w:val="5"/>
        </w:numPr>
        <w:tabs>
          <w:tab w:val="left" w:pos="846"/>
          <w:tab w:val="left" w:pos="1296"/>
          <w:tab w:val="left" w:pos="7200"/>
          <w:tab w:val="left" w:pos="10080"/>
        </w:tabs>
        <w:jc w:val="both"/>
        <w:rPr>
          <w:sz w:val="20"/>
        </w:rPr>
      </w:pPr>
      <w:r w:rsidRPr="00034B59">
        <w:rPr>
          <w:b/>
          <w:sz w:val="20"/>
        </w:rPr>
        <w:t xml:space="preserve">Purchase Price.  </w:t>
      </w:r>
      <w:r w:rsidRPr="00034B59">
        <w:rPr>
          <w:sz w:val="20"/>
        </w:rPr>
        <w:t>Buyer agrees to purchase, and to pay to Seller, as consideration for the conveyance of the Property, the sum of</w:t>
      </w:r>
      <w:r w:rsidR="00E15D8C">
        <w:rPr>
          <w:sz w:val="20"/>
        </w:rPr>
        <w:t xml:space="preserve">:  </w:t>
      </w:r>
      <w:r w:rsidR="0028779A">
        <w:rPr>
          <w:sz w:val="20"/>
        </w:rPr>
        <w:tab/>
      </w:r>
      <w:r w:rsidR="00E15D8C">
        <w:rPr>
          <w:sz w:val="20"/>
        </w:rPr>
        <w:t>Final Bid</w:t>
      </w:r>
      <w:r w:rsidR="00CE49AC" w:rsidRPr="00034B59">
        <w:rPr>
          <w:sz w:val="20"/>
        </w:rPr>
        <w:t xml:space="preserve"> </w:t>
      </w:r>
      <w:r w:rsidR="00E15D8C">
        <w:rPr>
          <w:sz w:val="20"/>
        </w:rPr>
        <w:tab/>
        <w:t>$</w:t>
      </w:r>
      <w:r w:rsidR="0038254A">
        <w:rPr>
          <w:sz w:val="20"/>
        </w:rPr>
        <w:t>__________________</w:t>
      </w:r>
    </w:p>
    <w:p w14:paraId="0E2B43DC" w14:textId="46AF49A9" w:rsidR="00E15D8C" w:rsidRPr="00A01125" w:rsidRDefault="007908C8" w:rsidP="00A01125">
      <w:pPr>
        <w:pStyle w:val="Level1"/>
        <w:widowControl/>
        <w:numPr>
          <w:ilvl w:val="0"/>
          <w:numId w:val="0"/>
        </w:numPr>
        <w:tabs>
          <w:tab w:val="left" w:pos="846"/>
          <w:tab w:val="left" w:pos="1296"/>
          <w:tab w:val="left" w:pos="7200"/>
          <w:tab w:val="left" w:pos="10080"/>
        </w:tabs>
        <w:ind w:left="360"/>
        <w:jc w:val="both"/>
        <w:rPr>
          <w:bCs/>
          <w:sz w:val="20"/>
          <w:u w:val="single"/>
        </w:rPr>
      </w:pPr>
      <w:r>
        <w:rPr>
          <w:bCs/>
          <w:sz w:val="20"/>
        </w:rPr>
        <w:tab/>
      </w:r>
      <w:r w:rsidR="00E15D8C" w:rsidRPr="00E15D8C">
        <w:rPr>
          <w:bCs/>
          <w:sz w:val="20"/>
        </w:rPr>
        <w:t>10% Buyer’s Premium</w:t>
      </w:r>
      <w:r w:rsidR="00E15D8C" w:rsidRPr="00E15D8C">
        <w:rPr>
          <w:bCs/>
          <w:sz w:val="20"/>
        </w:rPr>
        <w:tab/>
        <w:t>$</w:t>
      </w:r>
      <w:r w:rsidR="0038254A">
        <w:rPr>
          <w:bCs/>
          <w:sz w:val="20"/>
        </w:rPr>
        <w:t>__________________</w:t>
      </w:r>
    </w:p>
    <w:p w14:paraId="3C6DCB07" w14:textId="210154DA" w:rsidR="00E15D8C" w:rsidRPr="00A01125" w:rsidRDefault="007908C8" w:rsidP="00A01125">
      <w:pPr>
        <w:pStyle w:val="Level1"/>
        <w:widowControl/>
        <w:numPr>
          <w:ilvl w:val="0"/>
          <w:numId w:val="0"/>
        </w:numPr>
        <w:tabs>
          <w:tab w:val="left" w:pos="846"/>
          <w:tab w:val="left" w:pos="1296"/>
          <w:tab w:val="left" w:pos="7200"/>
          <w:tab w:val="left" w:pos="10080"/>
        </w:tabs>
        <w:ind w:left="360"/>
        <w:jc w:val="both"/>
        <w:rPr>
          <w:sz w:val="20"/>
          <w:u w:val="single"/>
        </w:rPr>
      </w:pPr>
      <w:r>
        <w:rPr>
          <w:bCs/>
          <w:sz w:val="20"/>
        </w:rPr>
        <w:tab/>
      </w:r>
      <w:r w:rsidR="00E15D8C" w:rsidRPr="003B20BE">
        <w:rPr>
          <w:bCs/>
          <w:sz w:val="20"/>
        </w:rPr>
        <w:t>Total Purchase Price</w:t>
      </w:r>
      <w:r w:rsidR="00E15D8C" w:rsidRPr="003B20BE">
        <w:rPr>
          <w:b/>
          <w:sz w:val="20"/>
        </w:rPr>
        <w:tab/>
        <w:t>$</w:t>
      </w:r>
      <w:r w:rsidR="0038254A">
        <w:rPr>
          <w:b/>
          <w:sz w:val="20"/>
        </w:rPr>
        <w:t>__________________</w:t>
      </w:r>
    </w:p>
    <w:p w14:paraId="6BB82C2B" w14:textId="2FC95F75" w:rsidR="0081249C" w:rsidRDefault="0081249C" w:rsidP="00267382">
      <w:pPr>
        <w:pStyle w:val="Level1"/>
        <w:widowControl/>
        <w:numPr>
          <w:ilvl w:val="0"/>
          <w:numId w:val="0"/>
        </w:numPr>
        <w:tabs>
          <w:tab w:val="left" w:pos="846"/>
          <w:tab w:val="left" w:pos="1296"/>
          <w:tab w:val="left" w:pos="4752"/>
        </w:tabs>
        <w:ind w:left="360"/>
        <w:jc w:val="both"/>
        <w:rPr>
          <w:sz w:val="20"/>
        </w:rPr>
      </w:pPr>
      <w:r w:rsidRPr="00034B59">
        <w:rPr>
          <w:sz w:val="20"/>
        </w:rPr>
        <w:t>in the following manner:</w:t>
      </w:r>
      <w:r w:rsidR="0038254A">
        <w:rPr>
          <w:sz w:val="20"/>
        </w:rPr>
        <w:t>_____________________________________</w:t>
      </w:r>
      <w:r w:rsidR="007B332D">
        <w:rPr>
          <w:sz w:val="20"/>
        </w:rPr>
        <w:t xml:space="preserve"> </w:t>
      </w:r>
      <w:r w:rsidR="00E15D8C">
        <w:rPr>
          <w:sz w:val="20"/>
        </w:rPr>
        <w:t>($</w:t>
      </w:r>
      <w:r w:rsidR="0038254A">
        <w:rPr>
          <w:sz w:val="20"/>
        </w:rPr>
        <w:t>____________</w:t>
      </w:r>
      <w:r w:rsidR="00E15D8C">
        <w:rPr>
          <w:sz w:val="20"/>
        </w:rPr>
        <w:t xml:space="preserve">) </w:t>
      </w:r>
      <w:r w:rsidRPr="00034B59">
        <w:rPr>
          <w:sz w:val="20"/>
        </w:rPr>
        <w:t xml:space="preserve">in the form </w:t>
      </w:r>
      <w:r w:rsidRPr="003B20BE">
        <w:rPr>
          <w:sz w:val="20"/>
        </w:rPr>
        <w:t xml:space="preserve">of </w:t>
      </w:r>
      <w:r w:rsidR="00E81A2E" w:rsidRPr="003B20BE">
        <w:rPr>
          <w:b/>
          <w:bCs/>
          <w:sz w:val="20"/>
        </w:rPr>
        <w:t>non-refundable</w:t>
      </w:r>
      <w:r w:rsidR="00E81A2E" w:rsidRPr="003B20BE">
        <w:rPr>
          <w:sz w:val="20"/>
        </w:rPr>
        <w:t xml:space="preserve"> </w:t>
      </w:r>
      <w:r w:rsidRPr="003B20BE">
        <w:rPr>
          <w:sz w:val="20"/>
        </w:rPr>
        <w:t xml:space="preserve">earnest money, which shall be applied to the </w:t>
      </w:r>
      <w:r w:rsidR="006C29CC" w:rsidRPr="003B20BE">
        <w:rPr>
          <w:sz w:val="20"/>
        </w:rPr>
        <w:t xml:space="preserve">Purchase Price </w:t>
      </w:r>
      <w:r w:rsidRPr="003B20BE">
        <w:rPr>
          <w:sz w:val="20"/>
        </w:rPr>
        <w:t>at closing, if such closing occurs, with the</w:t>
      </w:r>
      <w:r w:rsidRPr="00034B59">
        <w:rPr>
          <w:sz w:val="20"/>
        </w:rPr>
        <w:t xml:space="preserve"> </w:t>
      </w:r>
      <w:r w:rsidRPr="003B20BE">
        <w:rPr>
          <w:sz w:val="20"/>
        </w:rPr>
        <w:t xml:space="preserve">balance to be paid in cash </w:t>
      </w:r>
      <w:r w:rsidR="00A13800" w:rsidRPr="003B20BE">
        <w:rPr>
          <w:sz w:val="20"/>
        </w:rPr>
        <w:t xml:space="preserve">or immediately available funds </w:t>
      </w:r>
      <w:r w:rsidRPr="003B20BE">
        <w:rPr>
          <w:sz w:val="20"/>
        </w:rPr>
        <w:t>at closing.</w:t>
      </w:r>
    </w:p>
    <w:p w14:paraId="7E7C5C06" w14:textId="28B26E8D" w:rsidR="003B20BE" w:rsidRDefault="003B20BE" w:rsidP="00267382">
      <w:pPr>
        <w:pStyle w:val="Level1"/>
        <w:widowControl/>
        <w:numPr>
          <w:ilvl w:val="0"/>
          <w:numId w:val="0"/>
        </w:numPr>
        <w:tabs>
          <w:tab w:val="left" w:pos="846"/>
          <w:tab w:val="left" w:pos="1296"/>
          <w:tab w:val="left" w:pos="4752"/>
        </w:tabs>
        <w:ind w:left="360"/>
        <w:jc w:val="both"/>
        <w:rPr>
          <w:sz w:val="20"/>
        </w:rPr>
      </w:pPr>
    </w:p>
    <w:p w14:paraId="6047DBA1" w14:textId="58355269" w:rsidR="003B20BE" w:rsidRPr="00034B59" w:rsidRDefault="003B20BE" w:rsidP="003B20BE">
      <w:pPr>
        <w:pStyle w:val="Level1"/>
        <w:widowControl/>
        <w:numPr>
          <w:ilvl w:val="0"/>
          <w:numId w:val="5"/>
        </w:numPr>
        <w:tabs>
          <w:tab w:val="left" w:pos="846"/>
          <w:tab w:val="left" w:pos="1296"/>
          <w:tab w:val="left" w:pos="7920"/>
        </w:tabs>
        <w:jc w:val="both"/>
        <w:rPr>
          <w:sz w:val="20"/>
        </w:rPr>
      </w:pPr>
      <w:r w:rsidRPr="003B20BE">
        <w:rPr>
          <w:b/>
          <w:bCs/>
          <w:sz w:val="20"/>
        </w:rPr>
        <w:t>Title Evidence.</w:t>
      </w:r>
      <w:r w:rsidRPr="003B20BE">
        <w:rPr>
          <w:sz w:val="20"/>
        </w:rPr>
        <w:t xml:space="preserve">  Seller agrees to share equally with Buyer the closing agent costs and the cost of a title insurance company's commitment and policy (Buyer's coverage, but not lender's coverage’s) to insure the Property, showing a merchantable title vested in Seller, subject to easements, restrictions, covenants and other matters of record. </w:t>
      </w:r>
      <w:r w:rsidR="001516C6" w:rsidRPr="00034B59">
        <w:rPr>
          <w:sz w:val="20"/>
        </w:rPr>
        <w:t>The title evidence, including exception documents, shall be sent to Buyer</w:t>
      </w:r>
      <w:r w:rsidR="001516C6">
        <w:rPr>
          <w:sz w:val="20"/>
        </w:rPr>
        <w:t>,</w:t>
      </w:r>
      <w:r w:rsidR="001516C6" w:rsidRPr="00034B59">
        <w:rPr>
          <w:sz w:val="20"/>
        </w:rPr>
        <w:t xml:space="preserve"> for examination by Buyer</w:t>
      </w:r>
      <w:r w:rsidR="001516C6">
        <w:rPr>
          <w:sz w:val="20"/>
        </w:rPr>
        <w:t>, within five (5) business days after the Effective Date of this Agreement</w:t>
      </w:r>
      <w:r w:rsidR="001516C6" w:rsidRPr="00034B59">
        <w:rPr>
          <w:sz w:val="20"/>
        </w:rPr>
        <w:t>.  Buyer shall have ten (10) days after the receipt of the title evidence and exception documents to examine and notify Seller in writing of any objections by Buyer to the title evidence. Those items listed on the title commitment or in the title evidence as to which Buyer does not object in writing to Seller within ten (10) days after the receipt of the title evidence, or as to which Buyer waives its objection, shall be permitted exceptions.</w:t>
      </w:r>
      <w:r w:rsidR="001516C6">
        <w:rPr>
          <w:sz w:val="20"/>
        </w:rPr>
        <w:t xml:space="preserve"> </w:t>
      </w:r>
      <w:r w:rsidRPr="003B20BE">
        <w:rPr>
          <w:sz w:val="20"/>
        </w:rPr>
        <w:t>If Seller fails to satisfy all such title requirements imposed on Seller pursuant to the title commitment, Buyer may, at Buyer's election, either: (a) cancel this agreement and receive a return of Buyer's earnest money and, in that event, this Agreement will be canceled and the parties will have no further obligations to each other; or (b) accept such title as Seller can deliver.</w:t>
      </w:r>
    </w:p>
    <w:p w14:paraId="2CA782C1" w14:textId="77777777" w:rsidR="0081249C" w:rsidRPr="00034B59" w:rsidRDefault="0081249C" w:rsidP="00267382">
      <w:pPr>
        <w:widowControl/>
        <w:tabs>
          <w:tab w:val="left" w:pos="396"/>
          <w:tab w:val="left" w:pos="846"/>
          <w:tab w:val="left" w:pos="1296"/>
          <w:tab w:val="left" w:pos="4752"/>
        </w:tabs>
        <w:jc w:val="both"/>
        <w:rPr>
          <w:sz w:val="20"/>
        </w:rPr>
      </w:pPr>
    </w:p>
    <w:p w14:paraId="314FE654" w14:textId="5649ED8A"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Delivery.</w:t>
      </w:r>
      <w:r w:rsidR="00997866" w:rsidRPr="00034B59">
        <w:rPr>
          <w:sz w:val="20"/>
        </w:rPr>
        <w:t xml:space="preserve">  A duly</w:t>
      </w:r>
      <w:r w:rsidR="00E15D8C">
        <w:rPr>
          <w:sz w:val="20"/>
        </w:rPr>
        <w:t xml:space="preserve"> </w:t>
      </w:r>
      <w:r w:rsidRPr="00034B59">
        <w:rPr>
          <w:sz w:val="20"/>
        </w:rPr>
        <w:t>executed copy of this Agreement shall be delivered to the parties.</w:t>
      </w:r>
    </w:p>
    <w:p w14:paraId="6143F18A" w14:textId="77777777" w:rsidR="0081249C" w:rsidRPr="00034B59" w:rsidRDefault="0081249C" w:rsidP="00267382">
      <w:pPr>
        <w:widowControl/>
        <w:tabs>
          <w:tab w:val="left" w:pos="396"/>
          <w:tab w:val="left" w:pos="846"/>
          <w:tab w:val="left" w:pos="1296"/>
          <w:tab w:val="left" w:pos="4752"/>
        </w:tabs>
        <w:jc w:val="both"/>
        <w:rPr>
          <w:sz w:val="20"/>
        </w:rPr>
      </w:pPr>
    </w:p>
    <w:p w14:paraId="64C99FB0" w14:textId="7CD20000" w:rsidR="00BF35A8" w:rsidRPr="006308E9" w:rsidRDefault="0081249C" w:rsidP="00A2545B">
      <w:pPr>
        <w:pStyle w:val="Level1"/>
        <w:widowControl/>
        <w:numPr>
          <w:ilvl w:val="0"/>
          <w:numId w:val="5"/>
        </w:numPr>
        <w:tabs>
          <w:tab w:val="left" w:pos="846"/>
          <w:tab w:val="left" w:pos="1296"/>
          <w:tab w:val="left" w:pos="4752"/>
        </w:tabs>
        <w:jc w:val="both"/>
        <w:rPr>
          <w:sz w:val="20"/>
        </w:rPr>
      </w:pPr>
      <w:r w:rsidRPr="006308E9">
        <w:rPr>
          <w:b/>
          <w:sz w:val="20"/>
        </w:rPr>
        <w:t>Earnest Money</w:t>
      </w:r>
      <w:r w:rsidR="009F0EB5" w:rsidRPr="006308E9">
        <w:rPr>
          <w:b/>
          <w:sz w:val="20"/>
        </w:rPr>
        <w:t xml:space="preserve"> and Default</w:t>
      </w:r>
      <w:r w:rsidR="00D22F45" w:rsidRPr="006308E9">
        <w:rPr>
          <w:b/>
          <w:sz w:val="20"/>
        </w:rPr>
        <w:t xml:space="preserve">.  </w:t>
      </w:r>
      <w:r w:rsidR="00D22F45" w:rsidRPr="006308E9">
        <w:rPr>
          <w:sz w:val="20"/>
        </w:rPr>
        <w:t xml:space="preserve">Buyer </w:t>
      </w:r>
      <w:r w:rsidR="00E15D8C" w:rsidRPr="006308E9">
        <w:rPr>
          <w:sz w:val="20"/>
        </w:rPr>
        <w:t>hereby deposits with</w:t>
      </w:r>
      <w:r w:rsidR="00822892" w:rsidRPr="006308E9">
        <w:rPr>
          <w:sz w:val="20"/>
        </w:rPr>
        <w:t xml:space="preserve"> Security 1</w:t>
      </w:r>
      <w:r w:rsidR="00822892" w:rsidRPr="006308E9">
        <w:rPr>
          <w:sz w:val="20"/>
          <w:vertAlign w:val="superscript"/>
        </w:rPr>
        <w:t>st</w:t>
      </w:r>
      <w:r w:rsidR="00822892" w:rsidRPr="006308E9">
        <w:rPr>
          <w:sz w:val="20"/>
        </w:rPr>
        <w:t xml:space="preserve"> Titl</w:t>
      </w:r>
      <w:r w:rsidR="00227D1F" w:rsidRPr="006308E9">
        <w:rPr>
          <w:sz w:val="20"/>
        </w:rPr>
        <w:t>e, LLC</w:t>
      </w:r>
      <w:r w:rsidR="00822892" w:rsidRPr="006308E9">
        <w:rPr>
          <w:sz w:val="20"/>
        </w:rPr>
        <w:t>, 727 North Waco, Suite 300, Wichita, Kansas, 67203,</w:t>
      </w:r>
      <w:r w:rsidR="005E1DBF" w:rsidRPr="006308E9">
        <w:rPr>
          <w:sz w:val="20"/>
        </w:rPr>
        <w:t xml:space="preserve"> </w:t>
      </w:r>
      <w:r w:rsidR="00002069" w:rsidRPr="006308E9">
        <w:rPr>
          <w:sz w:val="20"/>
        </w:rPr>
        <w:t>(</w:t>
      </w:r>
      <w:r w:rsidR="00802EC7" w:rsidRPr="006308E9">
        <w:rPr>
          <w:sz w:val="20"/>
        </w:rPr>
        <w:t>the “</w:t>
      </w:r>
      <w:r w:rsidR="00002069" w:rsidRPr="006308E9">
        <w:rPr>
          <w:sz w:val="20"/>
        </w:rPr>
        <w:t>Title Company</w:t>
      </w:r>
      <w:r w:rsidR="00802EC7" w:rsidRPr="006308E9">
        <w:rPr>
          <w:sz w:val="20"/>
        </w:rPr>
        <w:t>”</w:t>
      </w:r>
      <w:r w:rsidR="00002069" w:rsidRPr="006308E9">
        <w:rPr>
          <w:sz w:val="20"/>
        </w:rPr>
        <w:t xml:space="preserve">) </w:t>
      </w:r>
      <w:r w:rsidR="00E15D8C" w:rsidRPr="006308E9">
        <w:rPr>
          <w:sz w:val="20"/>
        </w:rPr>
        <w:t xml:space="preserve">upon the execution of this Agreement, </w:t>
      </w:r>
      <w:r w:rsidRPr="006308E9">
        <w:rPr>
          <w:sz w:val="20"/>
        </w:rPr>
        <w:t>the sum of</w:t>
      </w:r>
      <w:r w:rsidR="00CE49AC" w:rsidRPr="006308E9">
        <w:rPr>
          <w:sz w:val="20"/>
        </w:rPr>
        <w:t xml:space="preserve"> </w:t>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r>
      <w:r w:rsidR="0038254A">
        <w:rPr>
          <w:sz w:val="20"/>
        </w:rPr>
        <w:softHyphen/>
        <w:t>____________________________________</w:t>
      </w:r>
      <w:r w:rsidR="007B332D">
        <w:rPr>
          <w:sz w:val="20"/>
        </w:rPr>
        <w:t xml:space="preserve"> </w:t>
      </w:r>
      <w:r w:rsidR="00E15D8C" w:rsidRPr="006308E9">
        <w:rPr>
          <w:sz w:val="20"/>
        </w:rPr>
        <w:t>($</w:t>
      </w:r>
      <w:r w:rsidR="0038254A">
        <w:rPr>
          <w:sz w:val="20"/>
        </w:rPr>
        <w:t>_______________</w:t>
      </w:r>
      <w:r w:rsidR="00E15D8C" w:rsidRPr="006308E9">
        <w:rPr>
          <w:sz w:val="20"/>
        </w:rPr>
        <w:t>)</w:t>
      </w:r>
      <w:r w:rsidR="006308E9">
        <w:rPr>
          <w:sz w:val="20"/>
        </w:rPr>
        <w:t xml:space="preserve"> </w:t>
      </w:r>
      <w:r w:rsidR="00A04DCA">
        <w:rPr>
          <w:sz w:val="20"/>
        </w:rPr>
        <w:t xml:space="preserve">as </w:t>
      </w:r>
      <w:r w:rsidR="00E81A2E" w:rsidRPr="006308E9">
        <w:rPr>
          <w:b/>
          <w:bCs/>
          <w:sz w:val="20"/>
        </w:rPr>
        <w:t>non-refundable</w:t>
      </w:r>
      <w:r w:rsidR="00E81A2E" w:rsidRPr="006308E9">
        <w:rPr>
          <w:sz w:val="20"/>
        </w:rPr>
        <w:t xml:space="preserve"> </w:t>
      </w:r>
      <w:r w:rsidRPr="006308E9">
        <w:rPr>
          <w:sz w:val="20"/>
        </w:rPr>
        <w:t xml:space="preserve">earnest money, as a guarantee that the terms and conditions of this Agreement shall be fulfilled by Buyer, said deposit to be applied </w:t>
      </w:r>
      <w:r w:rsidR="00A14931" w:rsidRPr="006308E9">
        <w:rPr>
          <w:sz w:val="20"/>
        </w:rPr>
        <w:t xml:space="preserve">toward </w:t>
      </w:r>
      <w:r w:rsidRPr="006308E9">
        <w:rPr>
          <w:sz w:val="20"/>
        </w:rPr>
        <w:t xml:space="preserve">the </w:t>
      </w:r>
      <w:r w:rsidR="00267382" w:rsidRPr="006308E9">
        <w:rPr>
          <w:sz w:val="20"/>
        </w:rPr>
        <w:t>Purchase Price</w:t>
      </w:r>
      <w:r w:rsidRPr="006308E9">
        <w:rPr>
          <w:sz w:val="20"/>
        </w:rPr>
        <w:t xml:space="preserve"> at closing upon acceptance of title by Buyer and delivery of deed by Seller.  </w:t>
      </w:r>
      <w:r w:rsidR="00BF35A8" w:rsidRPr="006308E9">
        <w:rPr>
          <w:sz w:val="20"/>
        </w:rPr>
        <w:t>If Buyer fails to fulfill its obligations under this Agreement, Seller may, at its option, cancel this Agreement and the earnest money deposit shall then become the property of Seller, not as a penalty, but as liquidated damages, or seek specific performance.  Notwithstanding any of the other terms of this Agreement providing for forfeiture or refund of the earnest money deposit, the parties understand that applicable Kansas real estate laws prohibit the escrow agent from distributing the earnest money, once deposited, without the consent of all parties to this Agreement.</w:t>
      </w:r>
      <w:r w:rsidR="00303751">
        <w:rPr>
          <w:sz w:val="20"/>
        </w:rPr>
        <w:t xml:space="preserve"> I</w:t>
      </w:r>
      <w:r w:rsidR="00303751" w:rsidRPr="00303751">
        <w:rPr>
          <w:sz w:val="20"/>
        </w:rPr>
        <w:t>f Seller is unable to furnish merchantable title, the earnest money deposited shall be returned to Buyer, and this Agreement shall be null and void and of no further force and effect, or Buyer may elect to waive the title objections and close.</w:t>
      </w:r>
    </w:p>
    <w:p w14:paraId="5C8B74CB" w14:textId="26000133" w:rsidR="006258FA" w:rsidRPr="00034B59" w:rsidRDefault="006258FA" w:rsidP="00267382">
      <w:pPr>
        <w:pStyle w:val="Level1"/>
        <w:widowControl/>
        <w:numPr>
          <w:ilvl w:val="0"/>
          <w:numId w:val="0"/>
        </w:numPr>
        <w:tabs>
          <w:tab w:val="left" w:pos="846"/>
          <w:tab w:val="left" w:pos="1296"/>
          <w:tab w:val="left" w:pos="4752"/>
        </w:tabs>
        <w:ind w:left="360"/>
        <w:jc w:val="both"/>
        <w:rPr>
          <w:sz w:val="20"/>
        </w:rPr>
      </w:pPr>
    </w:p>
    <w:p w14:paraId="7E41B40E" w14:textId="2D91109E"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Proration.  </w:t>
      </w:r>
      <w:r w:rsidRPr="00034B59">
        <w:rPr>
          <w:sz w:val="20"/>
        </w:rPr>
        <w:t>All rentals, taxes, installments for special assessments, insurance (if policies acceptable to Buyer), and interest, if any, shall be adjusted and prorated through the date of closing.  Taxes shall be prorated for the calendar year on the basis of taxes levied.  If taxes have not been levied, then they will be prorated based upon taxes for the previous year, adjusted for the most recent mill levy, if known.</w:t>
      </w:r>
    </w:p>
    <w:p w14:paraId="39A5726D" w14:textId="77777777" w:rsidR="0081249C" w:rsidRPr="00034B59" w:rsidRDefault="0081249C" w:rsidP="00267382">
      <w:pPr>
        <w:widowControl/>
        <w:tabs>
          <w:tab w:val="left" w:pos="396"/>
          <w:tab w:val="left" w:pos="846"/>
          <w:tab w:val="left" w:pos="1296"/>
          <w:tab w:val="left" w:pos="4752"/>
        </w:tabs>
        <w:jc w:val="both"/>
        <w:rPr>
          <w:sz w:val="20"/>
        </w:rPr>
      </w:pPr>
    </w:p>
    <w:p w14:paraId="1B238476" w14:textId="4D0AD022" w:rsidR="0081249C" w:rsidRPr="00034B59" w:rsidRDefault="0081249C" w:rsidP="00267382">
      <w:pPr>
        <w:pStyle w:val="Level1"/>
        <w:widowControl/>
        <w:numPr>
          <w:ilvl w:val="0"/>
          <w:numId w:val="5"/>
        </w:numPr>
        <w:tabs>
          <w:tab w:val="left" w:pos="396"/>
          <w:tab w:val="left" w:pos="846"/>
          <w:tab w:val="left" w:pos="1296"/>
          <w:tab w:val="left" w:pos="4752"/>
        </w:tabs>
        <w:spacing w:after="240"/>
        <w:jc w:val="both"/>
        <w:rPr>
          <w:b/>
          <w:sz w:val="20"/>
        </w:rPr>
      </w:pPr>
      <w:r w:rsidRPr="00034B59">
        <w:rPr>
          <w:b/>
          <w:sz w:val="20"/>
        </w:rPr>
        <w:t>Closing.</w:t>
      </w:r>
      <w:r w:rsidRPr="00034B59">
        <w:rPr>
          <w:sz w:val="20"/>
        </w:rPr>
        <w:t xml:space="preserve">  Time is of the essence of this Agreement and closing for this transaction shall be </w:t>
      </w:r>
      <w:r w:rsidR="00065BE6" w:rsidRPr="00034B59">
        <w:rPr>
          <w:sz w:val="20"/>
        </w:rPr>
        <w:t xml:space="preserve">consummated </w:t>
      </w:r>
      <w:r w:rsidR="00D159CE" w:rsidRPr="00034B59">
        <w:rPr>
          <w:sz w:val="20"/>
        </w:rPr>
        <w:t>on or before</w:t>
      </w:r>
      <w:r w:rsidR="00A07F4B" w:rsidRPr="00034B59">
        <w:rPr>
          <w:sz w:val="20"/>
        </w:rPr>
        <w:t xml:space="preserve"> </w:t>
      </w:r>
      <w:r w:rsidR="0038254A">
        <w:rPr>
          <w:sz w:val="20"/>
        </w:rPr>
        <w:t>thirty (30) days after the Effective Date of this Agreement</w:t>
      </w:r>
      <w:r w:rsidR="007B332D">
        <w:rPr>
          <w:sz w:val="20"/>
        </w:rPr>
        <w:t>.</w:t>
      </w:r>
      <w:r w:rsidR="00344264">
        <w:rPr>
          <w:sz w:val="20"/>
        </w:rPr>
        <w:t xml:space="preserve"> </w:t>
      </w:r>
      <w:r w:rsidR="00A07F4B" w:rsidRPr="00034B59">
        <w:rPr>
          <w:sz w:val="20"/>
        </w:rPr>
        <w:t xml:space="preserve"> </w:t>
      </w:r>
      <w:r w:rsidR="00AD6A9B" w:rsidRPr="00034B59">
        <w:rPr>
          <w:sz w:val="20"/>
        </w:rPr>
        <w:t>Buyer and Seller shall equally share the closing agent’s costs.</w:t>
      </w:r>
    </w:p>
    <w:p w14:paraId="7D97D49C" w14:textId="0839323F" w:rsidR="00C73BD8" w:rsidRPr="001516C6" w:rsidRDefault="0081249C" w:rsidP="006D7BBF">
      <w:pPr>
        <w:pStyle w:val="Level1"/>
        <w:widowControl/>
        <w:numPr>
          <w:ilvl w:val="0"/>
          <w:numId w:val="5"/>
        </w:numPr>
        <w:tabs>
          <w:tab w:val="left" w:pos="396"/>
          <w:tab w:val="left" w:pos="846"/>
          <w:tab w:val="left" w:pos="1296"/>
          <w:tab w:val="left" w:pos="4752"/>
        </w:tabs>
        <w:jc w:val="both"/>
        <w:rPr>
          <w:b/>
          <w:sz w:val="20"/>
        </w:rPr>
      </w:pPr>
      <w:r w:rsidRPr="00303751">
        <w:rPr>
          <w:b/>
          <w:sz w:val="20"/>
        </w:rPr>
        <w:t xml:space="preserve">Possession.  </w:t>
      </w:r>
      <w:r w:rsidRPr="00303751">
        <w:rPr>
          <w:sz w:val="20"/>
        </w:rPr>
        <w:t>Possession to be given to Buyer at closing</w:t>
      </w:r>
      <w:r w:rsidR="00070F68" w:rsidRPr="00303751">
        <w:rPr>
          <w:sz w:val="20"/>
        </w:rPr>
        <w:t>.</w:t>
      </w:r>
      <w:r w:rsidRPr="00303751">
        <w:rPr>
          <w:sz w:val="20"/>
        </w:rPr>
        <w:t xml:space="preserve">  Seller further agrees to convey the Property with all the improvements located thereon</w:t>
      </w:r>
      <w:r w:rsidR="0080659B" w:rsidRPr="00303751">
        <w:rPr>
          <w:sz w:val="20"/>
        </w:rPr>
        <w:t>, if any,</w:t>
      </w:r>
      <w:r w:rsidRPr="00303751">
        <w:rPr>
          <w:sz w:val="20"/>
        </w:rPr>
        <w:t xml:space="preserve"> and deliver possession of the same in the same condition as they now are, reasonable wear and tear excepted.</w:t>
      </w:r>
    </w:p>
    <w:p w14:paraId="154944D9" w14:textId="77777777" w:rsidR="001516C6" w:rsidRPr="006D7BBF" w:rsidRDefault="001516C6" w:rsidP="001516C6">
      <w:pPr>
        <w:pStyle w:val="Level1"/>
        <w:widowControl/>
        <w:numPr>
          <w:ilvl w:val="0"/>
          <w:numId w:val="0"/>
        </w:numPr>
        <w:tabs>
          <w:tab w:val="left" w:pos="396"/>
          <w:tab w:val="left" w:pos="846"/>
          <w:tab w:val="left" w:pos="1296"/>
          <w:tab w:val="left" w:pos="4752"/>
        </w:tabs>
        <w:ind w:left="360"/>
        <w:jc w:val="both"/>
        <w:rPr>
          <w:b/>
          <w:sz w:val="20"/>
        </w:rPr>
      </w:pPr>
    </w:p>
    <w:p w14:paraId="1D7529B1" w14:textId="78127054" w:rsidR="00303751" w:rsidRDefault="0081249C" w:rsidP="006D7BBF">
      <w:pPr>
        <w:pStyle w:val="Level1"/>
        <w:widowControl/>
        <w:numPr>
          <w:ilvl w:val="0"/>
          <w:numId w:val="5"/>
        </w:numPr>
        <w:tabs>
          <w:tab w:val="left" w:pos="396"/>
          <w:tab w:val="left" w:pos="846"/>
          <w:tab w:val="left" w:pos="1296"/>
          <w:tab w:val="left" w:pos="4752"/>
        </w:tabs>
        <w:jc w:val="both"/>
        <w:rPr>
          <w:sz w:val="20"/>
        </w:rPr>
      </w:pPr>
      <w:r w:rsidRPr="00303751">
        <w:rPr>
          <w:b/>
          <w:sz w:val="20"/>
        </w:rPr>
        <w:t>Agency Disclosure.</w:t>
      </w:r>
      <w:r w:rsidRPr="00303751">
        <w:rPr>
          <w:sz w:val="20"/>
        </w:rPr>
        <w:t xml:space="preserve"> </w:t>
      </w:r>
      <w:r w:rsidR="0038254A">
        <w:rPr>
          <w:sz w:val="20"/>
        </w:rPr>
        <w:t>J.P. Weigand &amp; Sons, Inc. is functioning as a transaction broker with Kevin Howell functioning as a designated agent of the Seller with a duty to represent Seller’s interests in this transaction.</w:t>
      </w:r>
      <w:r w:rsidR="007C60A0">
        <w:rPr>
          <w:sz w:val="20"/>
        </w:rPr>
        <w:t xml:space="preserve"> Seller and Buyer acknowledge receipt of the Real Estate Brokerage Relationships brochure.</w:t>
      </w:r>
    </w:p>
    <w:p w14:paraId="266C61DA" w14:textId="2410485E" w:rsidR="005B1B6D" w:rsidRDefault="005B1B6D" w:rsidP="005B1B6D">
      <w:pPr>
        <w:pStyle w:val="Level1"/>
        <w:widowControl/>
        <w:numPr>
          <w:ilvl w:val="0"/>
          <w:numId w:val="0"/>
        </w:numPr>
        <w:tabs>
          <w:tab w:val="left" w:pos="396"/>
          <w:tab w:val="left" w:pos="846"/>
          <w:tab w:val="left" w:pos="1296"/>
          <w:tab w:val="left" w:pos="4752"/>
        </w:tabs>
        <w:ind w:left="360"/>
        <w:jc w:val="both"/>
        <w:rPr>
          <w:b/>
          <w:sz w:val="20"/>
        </w:rPr>
      </w:pPr>
    </w:p>
    <w:p w14:paraId="5B3174BA" w14:textId="77777777" w:rsidR="005B1B6D" w:rsidRPr="00A14CC3" w:rsidRDefault="005B1B6D" w:rsidP="005B1B6D">
      <w:pPr>
        <w:autoSpaceDE w:val="0"/>
        <w:autoSpaceDN w:val="0"/>
        <w:adjustRightInd w:val="0"/>
        <w:spacing w:line="216" w:lineRule="exact"/>
        <w:ind w:firstLine="360"/>
        <w:rPr>
          <w:sz w:val="20"/>
        </w:rPr>
      </w:pPr>
      <w:r w:rsidRPr="00A14CC3">
        <w:rPr>
          <w:sz w:val="20"/>
        </w:rPr>
        <w:t>Buyer’s Broker/Licensee, if applicable, is functioning as:</w:t>
      </w:r>
    </w:p>
    <w:p w14:paraId="1357EC79" w14:textId="77777777" w:rsidR="005B1B6D" w:rsidRPr="00A14CC3" w:rsidRDefault="005B1B6D" w:rsidP="005B1B6D">
      <w:pPr>
        <w:autoSpaceDE w:val="0"/>
        <w:autoSpaceDN w:val="0"/>
        <w:adjustRightInd w:val="0"/>
        <w:spacing w:line="216" w:lineRule="exact"/>
        <w:ind w:firstLine="360"/>
        <w:rPr>
          <w:sz w:val="20"/>
        </w:rPr>
      </w:pPr>
      <w:r w:rsidRPr="00A14CC3">
        <w:rPr>
          <w:sz w:val="20"/>
        </w:rPr>
        <w:tab/>
      </w:r>
    </w:p>
    <w:p w14:paraId="37E80D57" w14:textId="4BF10088" w:rsidR="005B1B6D" w:rsidRPr="00A14CC3" w:rsidRDefault="005B1B6D" w:rsidP="00A90FB6">
      <w:pPr>
        <w:autoSpaceDE w:val="0"/>
        <w:autoSpaceDN w:val="0"/>
        <w:adjustRightInd w:val="0"/>
        <w:spacing w:line="216" w:lineRule="exact"/>
        <w:ind w:firstLine="720"/>
        <w:rPr>
          <w:sz w:val="20"/>
        </w:rPr>
      </w:pPr>
      <w:r w:rsidRPr="00A14CC3">
        <w:rPr>
          <w:sz w:val="20"/>
        </w:rPr>
        <w:t>Agent of the Buyer</w:t>
      </w:r>
      <w:r w:rsidRPr="00A14CC3">
        <w:rPr>
          <w:sz w:val="20"/>
        </w:rPr>
        <w:tab/>
      </w:r>
      <w:r w:rsidRPr="00A14CC3">
        <w:rPr>
          <w:sz w:val="20"/>
        </w:rPr>
        <w:tab/>
      </w:r>
      <w:r w:rsidRPr="00A14CC3">
        <w:rPr>
          <w:sz w:val="20"/>
        </w:rPr>
        <w:t>Transaction Broker</w:t>
      </w:r>
      <w:r w:rsidR="00A90FB6">
        <w:rPr>
          <w:sz w:val="20"/>
        </w:rPr>
        <w:tab/>
      </w:r>
      <w:r w:rsidR="00A90FB6">
        <w:rPr>
          <w:sz w:val="20"/>
        </w:rPr>
        <w:tab/>
      </w:r>
      <w:r w:rsidRPr="0038254A">
        <w:rPr>
          <w:sz w:val="20"/>
        </w:rPr>
        <w:t>Designated Buyer’s Agent*</w:t>
      </w:r>
    </w:p>
    <w:p w14:paraId="5C548F68" w14:textId="33BE7619" w:rsidR="005B1B6D" w:rsidRPr="00A14CC3" w:rsidRDefault="005B1B6D" w:rsidP="005B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69"/>
        </w:tabs>
        <w:spacing w:line="216" w:lineRule="exact"/>
        <w:jc w:val="both"/>
        <w:rPr>
          <w:sz w:val="20"/>
        </w:rPr>
      </w:pPr>
      <w:r w:rsidRPr="00A14CC3">
        <w:rPr>
          <w:sz w:val="20"/>
        </w:rPr>
        <w:tab/>
      </w:r>
      <w:r w:rsidRPr="00A14CC3">
        <w:rPr>
          <w:sz w:val="20"/>
        </w:rPr>
        <w:tab/>
      </w:r>
      <w:r w:rsidRPr="00A14CC3">
        <w:rPr>
          <w:sz w:val="20"/>
        </w:rPr>
        <w:tab/>
      </w:r>
      <w:r w:rsidRPr="00A14CC3">
        <w:rPr>
          <w:sz w:val="20"/>
        </w:rPr>
        <w:tab/>
      </w:r>
      <w:r w:rsidR="00A90FB6">
        <w:rPr>
          <w:sz w:val="20"/>
        </w:rPr>
        <w:tab/>
      </w:r>
      <w:r w:rsidR="00A90FB6">
        <w:rPr>
          <w:sz w:val="20"/>
        </w:rPr>
        <w:tab/>
      </w:r>
      <w:r w:rsidR="00A90FB6">
        <w:rPr>
          <w:sz w:val="20"/>
        </w:rPr>
        <w:tab/>
      </w:r>
      <w:r w:rsidR="00A90FB6">
        <w:rPr>
          <w:sz w:val="20"/>
        </w:rPr>
        <w:tab/>
      </w:r>
      <w:r w:rsidR="00A90FB6">
        <w:rPr>
          <w:sz w:val="20"/>
        </w:rPr>
        <w:tab/>
      </w:r>
      <w:r w:rsidRPr="00A14CC3">
        <w:rPr>
          <w:sz w:val="20"/>
        </w:rPr>
        <w:t>*Supervising Broker acts as a Transaction Broker</w:t>
      </w:r>
    </w:p>
    <w:p w14:paraId="330E6997" w14:textId="77777777" w:rsidR="005B1B6D" w:rsidRPr="00A14CC3" w:rsidRDefault="005B1B6D" w:rsidP="005B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69"/>
        </w:tabs>
        <w:spacing w:line="216" w:lineRule="exact"/>
        <w:jc w:val="both"/>
        <w:rPr>
          <w:sz w:val="20"/>
        </w:rPr>
      </w:pPr>
    </w:p>
    <w:p w14:paraId="4AF59368" w14:textId="775E05F7" w:rsidR="005B1B6D" w:rsidRPr="00A14CC3" w:rsidRDefault="005B1B6D" w:rsidP="005B1B6D">
      <w:pPr>
        <w:tabs>
          <w:tab w:val="left" w:pos="846"/>
          <w:tab w:val="left" w:pos="1296"/>
          <w:tab w:val="left" w:pos="4752"/>
        </w:tabs>
        <w:ind w:left="360"/>
        <w:outlineLvl w:val="0"/>
        <w:rPr>
          <w:sz w:val="20"/>
        </w:rPr>
      </w:pPr>
      <w:r w:rsidRPr="00A14CC3">
        <w:rPr>
          <w:sz w:val="20"/>
        </w:rPr>
        <w:t>Buyer’s Broker:</w:t>
      </w:r>
      <w:r w:rsidR="007B332D">
        <w:rPr>
          <w:sz w:val="20"/>
        </w:rPr>
        <w:t xml:space="preserve"> </w:t>
      </w:r>
      <w:r w:rsidR="0038254A">
        <w:rPr>
          <w:sz w:val="20"/>
        </w:rPr>
        <w:t>_______________________________________________</w:t>
      </w:r>
      <w:r w:rsidR="007B332D">
        <w:rPr>
          <w:sz w:val="20"/>
        </w:rPr>
        <w:t xml:space="preserve"> </w:t>
      </w:r>
    </w:p>
    <w:p w14:paraId="1FB507A8" w14:textId="78304A84" w:rsidR="005B1B6D" w:rsidRPr="00034B59" w:rsidRDefault="005B1B6D" w:rsidP="005B1B6D">
      <w:pPr>
        <w:pStyle w:val="Level1"/>
        <w:widowControl/>
        <w:numPr>
          <w:ilvl w:val="0"/>
          <w:numId w:val="0"/>
        </w:numPr>
        <w:tabs>
          <w:tab w:val="left" w:pos="396"/>
          <w:tab w:val="left" w:pos="846"/>
          <w:tab w:val="left" w:pos="1296"/>
          <w:tab w:val="left" w:pos="4752"/>
        </w:tabs>
        <w:ind w:left="360"/>
        <w:jc w:val="both"/>
        <w:rPr>
          <w:sz w:val="20"/>
        </w:rPr>
      </w:pPr>
      <w:r w:rsidRPr="00A14CC3">
        <w:rPr>
          <w:sz w:val="20"/>
        </w:rPr>
        <w:t xml:space="preserve">Licensee: </w:t>
      </w:r>
      <w:r w:rsidR="0038254A">
        <w:rPr>
          <w:sz w:val="20"/>
        </w:rPr>
        <w:t>____________________________________________________</w:t>
      </w:r>
    </w:p>
    <w:p w14:paraId="413513D1" w14:textId="77777777" w:rsidR="00091D92" w:rsidRPr="00303751" w:rsidRDefault="00091D92" w:rsidP="006D7BBF">
      <w:pPr>
        <w:pStyle w:val="Level1"/>
        <w:widowControl/>
        <w:numPr>
          <w:ilvl w:val="0"/>
          <w:numId w:val="0"/>
        </w:numPr>
        <w:tabs>
          <w:tab w:val="left" w:pos="396"/>
          <w:tab w:val="left" w:pos="846"/>
          <w:tab w:val="left" w:pos="1296"/>
          <w:tab w:val="left" w:pos="4752"/>
        </w:tabs>
        <w:ind w:left="360"/>
        <w:jc w:val="both"/>
        <w:rPr>
          <w:sz w:val="20"/>
        </w:rPr>
      </w:pPr>
    </w:p>
    <w:p w14:paraId="289AE793" w14:textId="6A33CE1E" w:rsidR="00A314FA" w:rsidRPr="00E06838" w:rsidRDefault="00A314FA" w:rsidP="00267382">
      <w:pPr>
        <w:pStyle w:val="Level1"/>
        <w:widowControl/>
        <w:numPr>
          <w:ilvl w:val="0"/>
          <w:numId w:val="5"/>
        </w:numPr>
        <w:tabs>
          <w:tab w:val="left" w:pos="846"/>
          <w:tab w:val="left" w:pos="1296"/>
          <w:tab w:val="left" w:pos="4752"/>
        </w:tabs>
        <w:jc w:val="both"/>
        <w:rPr>
          <w:sz w:val="20"/>
        </w:rPr>
      </w:pPr>
      <w:r w:rsidRPr="00E06838">
        <w:rPr>
          <w:b/>
          <w:sz w:val="20"/>
        </w:rPr>
        <w:t>Inspection</w:t>
      </w:r>
      <w:r w:rsidRPr="00E06838">
        <w:rPr>
          <w:sz w:val="20"/>
        </w:rPr>
        <w:t>.  Buyer has carefully examined the Property and the improvements located thereon</w:t>
      </w:r>
      <w:r w:rsidR="0080659B">
        <w:rPr>
          <w:sz w:val="20"/>
        </w:rPr>
        <w:t>, if any,</w:t>
      </w:r>
      <w:r w:rsidRPr="00E06838">
        <w:rPr>
          <w:sz w:val="20"/>
        </w:rPr>
        <w:t xml:space="preserve"> and, in making the decision to buy the Property, Buyer is relying wholly and completely on Buyer’s own judgment and the judgment of any contractors or inspectors Buyer may have selected.  Buyer agrees that</w:t>
      </w:r>
      <w:r w:rsidR="0080659B">
        <w:rPr>
          <w:sz w:val="20"/>
        </w:rPr>
        <w:t xml:space="preserve"> Buyer’s successful bid resulting in </w:t>
      </w:r>
      <w:r w:rsidRPr="00E06838">
        <w:rPr>
          <w:sz w:val="20"/>
        </w:rPr>
        <w:t xml:space="preserve">the </w:t>
      </w:r>
      <w:r w:rsidR="00267382">
        <w:rPr>
          <w:sz w:val="20"/>
        </w:rPr>
        <w:t>Purchase Price</w:t>
      </w:r>
      <w:r w:rsidRPr="00E06838">
        <w:rPr>
          <w:sz w:val="20"/>
        </w:rPr>
        <w:t xml:space="preserve"> was </w:t>
      </w:r>
      <w:r w:rsidR="005A2DEB">
        <w:rPr>
          <w:sz w:val="20"/>
        </w:rPr>
        <w:t>submitted following</w:t>
      </w:r>
      <w:r w:rsidRPr="00E06838">
        <w:rPr>
          <w:sz w:val="20"/>
        </w:rPr>
        <w:t xml:space="preserve"> consideration of all possible defects in the Property (including any environmental defects or problems), and Buyer purchases the Property in its present condition, “as is, where is” and without warranties or representations of any kind, concerning the condition, suitability, or value of the Property.  Buyer acknowledges that neither Seller nor any broker or salesperson involved in this transaction is an expert at detecting or repairing physical defects in the Property.</w:t>
      </w:r>
    </w:p>
    <w:p w14:paraId="1775D8F0" w14:textId="77777777" w:rsidR="00AD6A9B" w:rsidRPr="00034B59" w:rsidRDefault="00AD6A9B" w:rsidP="00267382">
      <w:pPr>
        <w:pStyle w:val="Level1"/>
        <w:widowControl/>
        <w:numPr>
          <w:ilvl w:val="0"/>
          <w:numId w:val="0"/>
        </w:numPr>
        <w:tabs>
          <w:tab w:val="left" w:pos="396"/>
          <w:tab w:val="left" w:pos="846"/>
          <w:tab w:val="left" w:pos="1296"/>
          <w:tab w:val="left" w:pos="4752"/>
        </w:tabs>
        <w:jc w:val="both"/>
        <w:rPr>
          <w:b/>
          <w:sz w:val="20"/>
        </w:rPr>
      </w:pPr>
    </w:p>
    <w:p w14:paraId="0FFC2F7F" w14:textId="3F728C76" w:rsidR="009E034C" w:rsidRPr="00E06838" w:rsidRDefault="009E034C" w:rsidP="00267382">
      <w:pPr>
        <w:pStyle w:val="Level1"/>
        <w:widowControl/>
        <w:numPr>
          <w:ilvl w:val="0"/>
          <w:numId w:val="5"/>
        </w:numPr>
        <w:tabs>
          <w:tab w:val="left" w:pos="846"/>
          <w:tab w:val="left" w:pos="1296"/>
          <w:tab w:val="left" w:pos="4752"/>
        </w:tabs>
        <w:jc w:val="both"/>
        <w:rPr>
          <w:sz w:val="20"/>
        </w:rPr>
      </w:pPr>
      <w:r>
        <w:rPr>
          <w:b/>
          <w:bCs/>
          <w:sz w:val="20"/>
        </w:rPr>
        <w:t>As</w:t>
      </w:r>
      <w:r w:rsidRPr="00E06838">
        <w:rPr>
          <w:b/>
          <w:bCs/>
          <w:sz w:val="20"/>
        </w:rPr>
        <w:t xml:space="preserve"> Is, </w:t>
      </w:r>
      <w:r>
        <w:rPr>
          <w:b/>
          <w:bCs/>
          <w:sz w:val="20"/>
        </w:rPr>
        <w:t>Where</w:t>
      </w:r>
      <w:r w:rsidRPr="00E06838">
        <w:rPr>
          <w:b/>
          <w:bCs/>
          <w:sz w:val="20"/>
        </w:rPr>
        <w:t xml:space="preserve"> Is Condition.</w:t>
      </w:r>
      <w:r w:rsidRPr="00E06838">
        <w:rPr>
          <w:sz w:val="20"/>
        </w:rPr>
        <w:t xml:space="preserve">  Buyer is purchasing the subject </w:t>
      </w:r>
      <w:r w:rsidR="00267382">
        <w:rPr>
          <w:sz w:val="20"/>
        </w:rPr>
        <w:t>Property</w:t>
      </w:r>
      <w:r w:rsidRPr="00E06838">
        <w:rPr>
          <w:sz w:val="20"/>
        </w:rPr>
        <w:t xml:space="preserve"> in its “</w:t>
      </w:r>
      <w:r>
        <w:rPr>
          <w:sz w:val="20"/>
        </w:rPr>
        <w:t xml:space="preserve">as </w:t>
      </w:r>
      <w:r w:rsidRPr="00E06838">
        <w:rPr>
          <w:sz w:val="20"/>
        </w:rPr>
        <w:t xml:space="preserve">is, </w:t>
      </w:r>
      <w:r>
        <w:rPr>
          <w:sz w:val="20"/>
        </w:rPr>
        <w:t>where</w:t>
      </w:r>
      <w:r w:rsidRPr="00E06838">
        <w:rPr>
          <w:sz w:val="20"/>
        </w:rPr>
        <w:t xml:space="preserve"> is” condition.</w:t>
      </w:r>
    </w:p>
    <w:p w14:paraId="07FED18E" w14:textId="77777777" w:rsidR="007B332D" w:rsidRPr="007B332D" w:rsidRDefault="007B332D" w:rsidP="00EE0B46">
      <w:pPr>
        <w:pStyle w:val="Level1"/>
        <w:widowControl/>
        <w:numPr>
          <w:ilvl w:val="0"/>
          <w:numId w:val="0"/>
        </w:numPr>
        <w:tabs>
          <w:tab w:val="left" w:pos="846"/>
          <w:tab w:val="left" w:pos="1296"/>
          <w:tab w:val="left" w:pos="4752"/>
        </w:tabs>
        <w:jc w:val="both"/>
        <w:rPr>
          <w:sz w:val="20"/>
        </w:rPr>
      </w:pPr>
    </w:p>
    <w:p w14:paraId="471F61B7" w14:textId="77777777" w:rsidR="007B332D" w:rsidRPr="008D7C27" w:rsidRDefault="007B332D" w:rsidP="007B332D">
      <w:pPr>
        <w:pStyle w:val="Level1"/>
        <w:widowControl/>
        <w:numPr>
          <w:ilvl w:val="0"/>
          <w:numId w:val="5"/>
        </w:numPr>
        <w:tabs>
          <w:tab w:val="left" w:pos="846"/>
          <w:tab w:val="left" w:pos="1296"/>
          <w:tab w:val="left" w:pos="4752"/>
        </w:tabs>
        <w:jc w:val="both"/>
        <w:rPr>
          <w:sz w:val="20"/>
        </w:rPr>
      </w:pPr>
      <w:r w:rsidRPr="008D7C27">
        <w:rPr>
          <w:b/>
          <w:sz w:val="20"/>
        </w:rPr>
        <w:t>Assignment and Assumption of Lease and Security Deposits.</w:t>
      </w:r>
      <w:r w:rsidRPr="008D7C27">
        <w:rPr>
          <w:sz w:val="20"/>
        </w:rPr>
        <w:t xml:space="preserve">  Seller shall deliver to Buyer at closing an instrument of assignment of and assumption of leases and security deposits related to the Property, assigning all of Seller’s right, title and interest in the leases to Buyer. Buyer shall sign the same, acknowledging Buyer’s assumption of the leases and security deposits.  Seller shall also deliver all original leases to Buyer at closing.  All rent and security deposits shall be prorated through the date of closing as a part of the assignment of leases.</w:t>
      </w:r>
    </w:p>
    <w:p w14:paraId="7CB5DD42" w14:textId="77777777" w:rsidR="007B332D" w:rsidRPr="007B332D" w:rsidRDefault="007B332D" w:rsidP="007B332D">
      <w:pPr>
        <w:pStyle w:val="Level1"/>
        <w:widowControl/>
        <w:numPr>
          <w:ilvl w:val="0"/>
          <w:numId w:val="0"/>
        </w:numPr>
        <w:tabs>
          <w:tab w:val="left" w:pos="846"/>
          <w:tab w:val="left" w:pos="1296"/>
          <w:tab w:val="left" w:pos="4752"/>
        </w:tabs>
        <w:ind w:left="360"/>
        <w:jc w:val="both"/>
        <w:rPr>
          <w:sz w:val="20"/>
        </w:rPr>
      </w:pPr>
    </w:p>
    <w:p w14:paraId="1F103120" w14:textId="76CB9F94"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Special Assessments.  </w:t>
      </w:r>
      <w:r w:rsidRPr="00034B59">
        <w:rPr>
          <w:sz w:val="20"/>
        </w:rPr>
        <w:t xml:space="preserve">In compliance with Kansas law, Seller hereby discloses to Buyer that the Property is subject to special assessments </w:t>
      </w:r>
      <w:r w:rsidR="00D0791C">
        <w:rPr>
          <w:sz w:val="20"/>
        </w:rPr>
        <w:t xml:space="preserve">as may be </w:t>
      </w:r>
      <w:r w:rsidR="00C41C50">
        <w:rPr>
          <w:sz w:val="20"/>
        </w:rPr>
        <w:t xml:space="preserve">shown on the tax bill and/or in the </w:t>
      </w:r>
      <w:r w:rsidR="00D0791C">
        <w:rPr>
          <w:sz w:val="20"/>
        </w:rPr>
        <w:t xml:space="preserve">Title Commitment </w:t>
      </w:r>
      <w:r w:rsidR="00C41C50">
        <w:rPr>
          <w:sz w:val="20"/>
        </w:rPr>
        <w:t xml:space="preserve">available for review by Buyer prior </w:t>
      </w:r>
      <w:r w:rsidR="00303751">
        <w:rPr>
          <w:sz w:val="20"/>
        </w:rPr>
        <w:t xml:space="preserve">to </w:t>
      </w:r>
      <w:r w:rsidR="00C41C50">
        <w:rPr>
          <w:sz w:val="20"/>
        </w:rPr>
        <w:t xml:space="preserve">this auction </w:t>
      </w:r>
      <w:r w:rsidRPr="00034B59">
        <w:rPr>
          <w:sz w:val="20"/>
        </w:rPr>
        <w:t>or is located in an improvement district that may occasion the imposition of special assessments on the Property</w:t>
      </w:r>
      <w:r w:rsidR="00502919" w:rsidRPr="00034B59">
        <w:rPr>
          <w:sz w:val="20"/>
        </w:rPr>
        <w:t>. By signing this Agreement, Buyer acknowledges receipt of this disclosure.</w:t>
      </w:r>
    </w:p>
    <w:p w14:paraId="51E2FD82" w14:textId="77777777" w:rsidR="006F163D" w:rsidRPr="006F163D" w:rsidRDefault="006F163D" w:rsidP="000011D1">
      <w:pPr>
        <w:pStyle w:val="Level1"/>
        <w:widowControl/>
        <w:numPr>
          <w:ilvl w:val="0"/>
          <w:numId w:val="0"/>
        </w:numPr>
        <w:tabs>
          <w:tab w:val="left" w:pos="846"/>
          <w:tab w:val="left" w:pos="1296"/>
          <w:tab w:val="left" w:pos="4752"/>
        </w:tabs>
        <w:jc w:val="both"/>
        <w:rPr>
          <w:sz w:val="20"/>
        </w:rPr>
      </w:pPr>
    </w:p>
    <w:p w14:paraId="1B60E469" w14:textId="132EA5BC" w:rsidR="005C56B9" w:rsidRPr="005C56B9" w:rsidRDefault="005C56B9" w:rsidP="005C56B9">
      <w:pPr>
        <w:pStyle w:val="ListParagraph"/>
        <w:numPr>
          <w:ilvl w:val="0"/>
          <w:numId w:val="5"/>
        </w:numPr>
        <w:shd w:val="clear" w:color="auto" w:fill="FFFFFF"/>
        <w:jc w:val="both"/>
        <w:rPr>
          <w:sz w:val="20"/>
        </w:rPr>
      </w:pPr>
      <w:r w:rsidRPr="005C56B9">
        <w:rPr>
          <w:b/>
          <w:sz w:val="20"/>
        </w:rPr>
        <w:t>Casualty Clause:</w:t>
      </w:r>
      <w:r w:rsidRPr="005C56B9">
        <w:rPr>
          <w:sz w:val="20"/>
        </w:rPr>
        <w:t xml:space="preserve"> if the improvements</w:t>
      </w:r>
      <w:r>
        <w:rPr>
          <w:sz w:val="20"/>
        </w:rPr>
        <w:t xml:space="preserve"> on the Property</w:t>
      </w:r>
      <w:r w:rsidRPr="005C56B9">
        <w:rPr>
          <w:sz w:val="20"/>
        </w:rPr>
        <w:t xml:space="preserve"> are damaged by casualty before closing and the estimated loss of repair is less than 10% of the purchase price, then Seller shall repair the damage. If the estimated cost of repair is greater than 10% of the purchase price, or if repairs cannot be completed by closing, then the parties will bargain in good faith to renegotiate the contract. If renegotiation is unsuccessful, then either Buyer or Seller may cancel this contract. </w:t>
      </w:r>
    </w:p>
    <w:p w14:paraId="694E3265" w14:textId="77777777" w:rsidR="005C56B9" w:rsidRPr="005C56B9" w:rsidRDefault="005C56B9" w:rsidP="005C56B9">
      <w:pPr>
        <w:pStyle w:val="Level1"/>
        <w:widowControl/>
        <w:numPr>
          <w:ilvl w:val="0"/>
          <w:numId w:val="0"/>
        </w:numPr>
        <w:tabs>
          <w:tab w:val="left" w:pos="846"/>
          <w:tab w:val="left" w:pos="1296"/>
          <w:tab w:val="left" w:pos="4752"/>
        </w:tabs>
        <w:ind w:left="360"/>
        <w:jc w:val="both"/>
        <w:rPr>
          <w:sz w:val="20"/>
        </w:rPr>
      </w:pPr>
    </w:p>
    <w:p w14:paraId="741B8C34" w14:textId="526434E6" w:rsidR="005B1B6D" w:rsidRDefault="00303CD0" w:rsidP="005B1B6D">
      <w:pPr>
        <w:pStyle w:val="Level1"/>
        <w:widowControl/>
        <w:numPr>
          <w:ilvl w:val="0"/>
          <w:numId w:val="5"/>
        </w:numPr>
        <w:tabs>
          <w:tab w:val="left" w:pos="846"/>
          <w:tab w:val="left" w:pos="1296"/>
          <w:tab w:val="left" w:pos="4752"/>
        </w:tabs>
        <w:jc w:val="both"/>
        <w:rPr>
          <w:sz w:val="20"/>
        </w:rPr>
      </w:pPr>
      <w:r w:rsidRPr="00034B59">
        <w:rPr>
          <w:b/>
          <w:sz w:val="20"/>
        </w:rPr>
        <w:t xml:space="preserve">Effective Date.  </w:t>
      </w:r>
      <w:r w:rsidRPr="00034B59">
        <w:rPr>
          <w:sz w:val="20"/>
        </w:rPr>
        <w:t xml:space="preserve">The Effective Date of this Agreement will be the last date </w:t>
      </w:r>
      <w:r w:rsidR="005A2DEB">
        <w:rPr>
          <w:sz w:val="20"/>
        </w:rPr>
        <w:t>on</w:t>
      </w:r>
      <w:r w:rsidR="005A2DEB" w:rsidRPr="00034B59">
        <w:rPr>
          <w:sz w:val="20"/>
        </w:rPr>
        <w:t xml:space="preserve"> </w:t>
      </w:r>
      <w:r w:rsidRPr="00034B59">
        <w:rPr>
          <w:sz w:val="20"/>
        </w:rPr>
        <w:t>which this Agreement is executed.</w:t>
      </w:r>
    </w:p>
    <w:p w14:paraId="1E55224A" w14:textId="77777777" w:rsidR="005B1B6D" w:rsidRDefault="005B1B6D" w:rsidP="005B1B6D">
      <w:pPr>
        <w:pStyle w:val="ListParagraph"/>
        <w:rPr>
          <w:b/>
          <w:sz w:val="20"/>
        </w:rPr>
      </w:pPr>
    </w:p>
    <w:p w14:paraId="748BCE6E" w14:textId="41318888" w:rsidR="00836B78" w:rsidRPr="005B1B6D" w:rsidRDefault="00836B78" w:rsidP="005B1B6D">
      <w:pPr>
        <w:pStyle w:val="Level1"/>
        <w:widowControl/>
        <w:numPr>
          <w:ilvl w:val="0"/>
          <w:numId w:val="5"/>
        </w:numPr>
        <w:tabs>
          <w:tab w:val="left" w:pos="846"/>
          <w:tab w:val="left" w:pos="1296"/>
          <w:tab w:val="left" w:pos="4752"/>
        </w:tabs>
        <w:jc w:val="both"/>
        <w:rPr>
          <w:sz w:val="20"/>
        </w:rPr>
      </w:pPr>
      <w:r w:rsidRPr="005B1B6D">
        <w:rPr>
          <w:b/>
          <w:sz w:val="20"/>
        </w:rPr>
        <w:t xml:space="preserve">Commission.  </w:t>
      </w:r>
      <w:r w:rsidR="005B1B6D" w:rsidRPr="005B1B6D">
        <w:rPr>
          <w:sz w:val="20"/>
        </w:rPr>
        <w:t xml:space="preserve">Seller and Buyer understand that a real estate commission is to be paid to </w:t>
      </w:r>
      <w:r w:rsidR="00C36582">
        <w:rPr>
          <w:sz w:val="20"/>
        </w:rPr>
        <w:t>J.P. Weigand &amp; Sons, Inc.</w:t>
      </w:r>
      <w:r w:rsidR="005B1B6D" w:rsidRPr="005B1B6D">
        <w:rPr>
          <w:sz w:val="20"/>
        </w:rPr>
        <w:t xml:space="preserve"> in accordance with the provisions of a separate agreement.  In the event Buyer is represented by a Broker as identified by a certain Broker Registration Form, attached hereto and incorporated herein, </w:t>
      </w:r>
      <w:r w:rsidR="008032AD">
        <w:rPr>
          <w:sz w:val="20"/>
        </w:rPr>
        <w:t>J.P. Weigand &amp; Sons, Inc.</w:t>
      </w:r>
      <w:r w:rsidR="005B1B6D" w:rsidRPr="005B1B6D">
        <w:rPr>
          <w:sz w:val="20"/>
        </w:rPr>
        <w:t xml:space="preserve"> agrees to share the commission as set forth in said Broker Registration Form.  Seller and Buyer hereby represent and warrant to each other that there are no other real estate brokers involved in the transaction contemplated herein or entitled to any compensation resulting from this transaction</w:t>
      </w:r>
    </w:p>
    <w:p w14:paraId="4214DC40" w14:textId="77777777" w:rsidR="005B1B6D" w:rsidRPr="005B1B6D" w:rsidRDefault="005B1B6D" w:rsidP="005B1B6D">
      <w:pPr>
        <w:pStyle w:val="Level1"/>
        <w:widowControl/>
        <w:numPr>
          <w:ilvl w:val="0"/>
          <w:numId w:val="0"/>
        </w:numPr>
        <w:tabs>
          <w:tab w:val="left" w:pos="846"/>
          <w:tab w:val="left" w:pos="1296"/>
          <w:tab w:val="left" w:pos="4752"/>
        </w:tabs>
        <w:ind w:left="360"/>
        <w:jc w:val="both"/>
        <w:rPr>
          <w:sz w:val="20"/>
        </w:rPr>
      </w:pPr>
    </w:p>
    <w:p w14:paraId="327B3AC9" w14:textId="43B9984F" w:rsidR="00920215"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Authority to Bind.  </w:t>
      </w:r>
      <w:r w:rsidRPr="00034B59">
        <w:rPr>
          <w:sz w:val="20"/>
        </w:rPr>
        <w:t>Each individual who executes this Agreement on behalf of a party represents that he or she is duly authorized to execute this Agreement on behalf of that party and is operating within the scope of his or her authority</w:t>
      </w:r>
      <w:r w:rsidR="00920215" w:rsidRPr="00034B59">
        <w:rPr>
          <w:sz w:val="20"/>
        </w:rPr>
        <w:t>.</w:t>
      </w:r>
    </w:p>
    <w:p w14:paraId="3C8B0F5B" w14:textId="77777777" w:rsidR="0081249C" w:rsidRPr="00034B59" w:rsidRDefault="0081249C" w:rsidP="00267382">
      <w:pPr>
        <w:pStyle w:val="Level1"/>
        <w:widowControl/>
        <w:numPr>
          <w:ilvl w:val="0"/>
          <w:numId w:val="0"/>
        </w:numPr>
        <w:tabs>
          <w:tab w:val="left" w:pos="846"/>
          <w:tab w:val="left" w:pos="1296"/>
          <w:tab w:val="left" w:pos="4752"/>
        </w:tabs>
        <w:jc w:val="both"/>
        <w:rPr>
          <w:b/>
          <w:sz w:val="20"/>
        </w:rPr>
      </w:pPr>
    </w:p>
    <w:p w14:paraId="3DD8E3D6" w14:textId="77777777"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Good Faith.  </w:t>
      </w:r>
      <w:r w:rsidRPr="00034B59">
        <w:rPr>
          <w:sz w:val="20"/>
        </w:rPr>
        <w:t>Each party to this Agreement shall use good faith</w:t>
      </w:r>
      <w:r w:rsidR="00460BE5" w:rsidRPr="00034B59">
        <w:rPr>
          <w:sz w:val="20"/>
        </w:rPr>
        <w:t xml:space="preserve"> and reasonably commercial</w:t>
      </w:r>
      <w:r w:rsidRPr="00034B59">
        <w:rPr>
          <w:sz w:val="20"/>
        </w:rPr>
        <w:t xml:space="preserve"> efforts to accomplish the actions provided for in this Agreement in due time and to cooperate with all other parties in doing so.</w:t>
      </w:r>
    </w:p>
    <w:p w14:paraId="1A81B2A9" w14:textId="77777777" w:rsidR="001D093C" w:rsidRPr="000011D1" w:rsidRDefault="001D093C" w:rsidP="000011D1">
      <w:pPr>
        <w:jc w:val="both"/>
        <w:rPr>
          <w:sz w:val="20"/>
        </w:rPr>
      </w:pPr>
    </w:p>
    <w:p w14:paraId="776FD785" w14:textId="2A7362CE" w:rsidR="001D093C" w:rsidRPr="00F230D7" w:rsidRDefault="001D093C" w:rsidP="00267382">
      <w:pPr>
        <w:pStyle w:val="Level1"/>
        <w:widowControl/>
        <w:numPr>
          <w:ilvl w:val="0"/>
          <w:numId w:val="5"/>
        </w:numPr>
        <w:tabs>
          <w:tab w:val="left" w:pos="846"/>
          <w:tab w:val="left" w:pos="1296"/>
          <w:tab w:val="left" w:pos="4752"/>
        </w:tabs>
        <w:jc w:val="both"/>
        <w:rPr>
          <w:sz w:val="20"/>
        </w:rPr>
      </w:pPr>
      <w:r w:rsidRPr="00F230D7">
        <w:rPr>
          <w:b/>
          <w:bCs/>
          <w:sz w:val="20"/>
        </w:rPr>
        <w:t>Entire Agreement</w:t>
      </w:r>
      <w:r w:rsidRPr="00F230D7">
        <w:rPr>
          <w:sz w:val="20"/>
        </w:rPr>
        <w:t>. This Agreement, including all Exhibits</w:t>
      </w:r>
      <w:r w:rsidR="009D42CB" w:rsidRPr="00F230D7">
        <w:rPr>
          <w:sz w:val="20"/>
        </w:rPr>
        <w:t xml:space="preserve">, </w:t>
      </w:r>
      <w:r w:rsidRPr="00F230D7">
        <w:rPr>
          <w:sz w:val="20"/>
        </w:rPr>
        <w:t>other attachments</w:t>
      </w:r>
      <w:r w:rsidR="009D42CB" w:rsidRPr="00F230D7">
        <w:rPr>
          <w:sz w:val="20"/>
        </w:rPr>
        <w:t xml:space="preserve"> and addenda </w:t>
      </w:r>
      <w:r w:rsidRPr="00F230D7">
        <w:rPr>
          <w:sz w:val="20"/>
        </w:rPr>
        <w:t xml:space="preserve">hereto, constitute the entire agreement of the parties hereof </w:t>
      </w:r>
      <w:r w:rsidR="00884394" w:rsidRPr="00F230D7">
        <w:rPr>
          <w:sz w:val="20"/>
        </w:rPr>
        <w:t xml:space="preserve">concerning the Property </w:t>
      </w:r>
      <w:r w:rsidRPr="00F230D7">
        <w:rPr>
          <w:sz w:val="20"/>
        </w:rPr>
        <w:t xml:space="preserve">and supersede all prior agreements and understandings, both oral and written, between the parties with respect to the </w:t>
      </w:r>
      <w:r w:rsidR="00884394" w:rsidRPr="00F230D7">
        <w:rPr>
          <w:sz w:val="20"/>
        </w:rPr>
        <w:t>Property</w:t>
      </w:r>
      <w:r w:rsidRPr="00F230D7">
        <w:rPr>
          <w:sz w:val="20"/>
        </w:rPr>
        <w:t>.</w:t>
      </w:r>
      <w:r w:rsidR="00884394" w:rsidRPr="00F230D7">
        <w:rPr>
          <w:sz w:val="20"/>
        </w:rPr>
        <w:t xml:space="preserve">  This Agreement may be modified only by</w:t>
      </w:r>
      <w:r w:rsidR="00AB084C" w:rsidRPr="00F230D7">
        <w:rPr>
          <w:sz w:val="20"/>
        </w:rPr>
        <w:t xml:space="preserve"> both Seller and Buyer</w:t>
      </w:r>
      <w:r w:rsidR="00884394" w:rsidRPr="00F230D7">
        <w:rPr>
          <w:sz w:val="20"/>
        </w:rPr>
        <w:t xml:space="preserve"> initialing changes in this Agreement or by a separate written agreement.</w:t>
      </w:r>
    </w:p>
    <w:p w14:paraId="76692A72" w14:textId="77777777" w:rsidR="0081249C" w:rsidRPr="00034B59" w:rsidRDefault="0081249C" w:rsidP="00267382">
      <w:pPr>
        <w:pStyle w:val="Level1"/>
        <w:widowControl/>
        <w:numPr>
          <w:ilvl w:val="0"/>
          <w:numId w:val="0"/>
        </w:numPr>
        <w:tabs>
          <w:tab w:val="left" w:pos="846"/>
          <w:tab w:val="left" w:pos="1296"/>
          <w:tab w:val="left" w:pos="4752"/>
        </w:tabs>
        <w:jc w:val="both"/>
        <w:rPr>
          <w:sz w:val="20"/>
        </w:rPr>
      </w:pPr>
    </w:p>
    <w:p w14:paraId="3B8E4110" w14:textId="77777777"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Binding Effect.  </w:t>
      </w:r>
      <w:r w:rsidRPr="00034B59">
        <w:rPr>
          <w:sz w:val="20"/>
        </w:rPr>
        <w:t>This Agreement shall be binding upon Buyer, Seller, and their respective heirs, successors, and assigns.</w:t>
      </w:r>
    </w:p>
    <w:p w14:paraId="5B62E125" w14:textId="77777777" w:rsidR="0065435A" w:rsidRPr="00034B59" w:rsidRDefault="0065435A" w:rsidP="00267382">
      <w:pPr>
        <w:pStyle w:val="ListParagraph"/>
        <w:jc w:val="both"/>
        <w:rPr>
          <w:sz w:val="20"/>
        </w:rPr>
      </w:pPr>
    </w:p>
    <w:p w14:paraId="7B643C94" w14:textId="77777777" w:rsidR="0065435A" w:rsidRPr="00034B59" w:rsidRDefault="0065435A" w:rsidP="00267382">
      <w:pPr>
        <w:pStyle w:val="Level1"/>
        <w:widowControl/>
        <w:numPr>
          <w:ilvl w:val="0"/>
          <w:numId w:val="5"/>
        </w:numPr>
        <w:tabs>
          <w:tab w:val="left" w:pos="846"/>
          <w:tab w:val="left" w:pos="1296"/>
          <w:tab w:val="left" w:pos="4752"/>
        </w:tabs>
        <w:jc w:val="both"/>
        <w:rPr>
          <w:sz w:val="20"/>
        </w:rPr>
      </w:pPr>
      <w:r w:rsidRPr="00034B59">
        <w:rPr>
          <w:b/>
          <w:sz w:val="20"/>
        </w:rPr>
        <w:lastRenderedPageBreak/>
        <w:t>Electronic Signatures and Fax Signatures.</w:t>
      </w:r>
      <w:r w:rsidRPr="00034B59">
        <w:rPr>
          <w:sz w:val="20"/>
        </w:rPr>
        <w:t xml:space="preserve">  Hand signatures transmitted by fax or electronic mail (such as PDF</w:t>
      </w:r>
      <w:r w:rsidR="00AD6A9B" w:rsidRPr="00034B59">
        <w:rPr>
          <w:sz w:val="20"/>
        </w:rPr>
        <w:t xml:space="preserve"> or </w:t>
      </w:r>
      <w:r w:rsidR="00502919" w:rsidRPr="00034B59">
        <w:rPr>
          <w:sz w:val="20"/>
        </w:rPr>
        <w:t>electronic signature</w:t>
      </w:r>
      <w:r w:rsidRPr="00034B59">
        <w:rPr>
          <w:sz w:val="20"/>
        </w:rPr>
        <w:t>) are permitted as binding signatures to this Agreement.  Signatures may be signed in counterpart, on separate pages, and then assembled as the complete agreement of the parties.</w:t>
      </w:r>
    </w:p>
    <w:p w14:paraId="4F74E86F" w14:textId="77777777" w:rsidR="00AD6A9B" w:rsidRPr="00034B59" w:rsidRDefault="00AD6A9B" w:rsidP="00267382">
      <w:pPr>
        <w:jc w:val="both"/>
        <w:rPr>
          <w:sz w:val="20"/>
        </w:rPr>
      </w:pPr>
    </w:p>
    <w:p w14:paraId="12A4E019" w14:textId="63A8C2B8" w:rsidR="000011D1" w:rsidRPr="006D450A" w:rsidRDefault="00AD6A9B" w:rsidP="006D450A">
      <w:pPr>
        <w:pStyle w:val="ListParagraph"/>
        <w:widowControl/>
        <w:numPr>
          <w:ilvl w:val="0"/>
          <w:numId w:val="5"/>
        </w:numPr>
        <w:ind w:hanging="450"/>
        <w:jc w:val="both"/>
        <w:rPr>
          <w:b/>
          <w:sz w:val="20"/>
        </w:rPr>
      </w:pPr>
      <w:r w:rsidRPr="000011D1">
        <w:rPr>
          <w:b/>
          <w:sz w:val="20"/>
        </w:rPr>
        <w:t xml:space="preserve">Days of Performance.   </w:t>
      </w:r>
      <w:r w:rsidR="00C41C50" w:rsidRPr="000011D1">
        <w:rPr>
          <w:sz w:val="20"/>
        </w:rPr>
        <w:t>Unless otherwise specified, in computing any period of time described herein, the day of the act or event on which the designated period of time begins to run shall not be included and the last day of the period so computed shall be included, unless such last day is a Saturday, Sunday or legal holiday, in which event the period shall run until the next day which is not a Saturday, Sunday or a legal holiday. Further, unless otherwise specified, any reference to a specified number of days shall be deemed to refer to calendar days (count includes weekends and holidays).</w:t>
      </w:r>
    </w:p>
    <w:p w14:paraId="15362A9B" w14:textId="77777777" w:rsidR="000011D1" w:rsidRPr="000011D1" w:rsidRDefault="000011D1" w:rsidP="000011D1">
      <w:pPr>
        <w:pStyle w:val="ListParagraph"/>
        <w:widowControl/>
        <w:ind w:left="0"/>
        <w:jc w:val="both"/>
        <w:rPr>
          <w:b/>
          <w:sz w:val="20"/>
        </w:rPr>
      </w:pPr>
    </w:p>
    <w:p w14:paraId="58ACF7E3" w14:textId="2AF659AF" w:rsidR="00A07F4B" w:rsidRPr="00034B59" w:rsidRDefault="00AD6A9B" w:rsidP="00267382">
      <w:pPr>
        <w:widowControl/>
        <w:numPr>
          <w:ilvl w:val="0"/>
          <w:numId w:val="5"/>
        </w:numPr>
        <w:jc w:val="both"/>
        <w:rPr>
          <w:sz w:val="20"/>
        </w:rPr>
      </w:pPr>
      <w:r w:rsidRPr="00034B59">
        <w:rPr>
          <w:b/>
          <w:sz w:val="20"/>
        </w:rPr>
        <w:t>Like-Kind Exchange.</w:t>
      </w:r>
      <w:r w:rsidRPr="00034B59">
        <w:rPr>
          <w:sz w:val="20"/>
        </w:rPr>
        <w:t xml:space="preserve"> Seller and Buyer may, at their respective options, and at their respective sole cost and expense, elect to participate in a tax deferred exchange under Section 1031 of the Internal Revenue Code in connection with this transaction and Buyer and Seller agree to reasonably cooperate with each other in connection with the same provided: (a) neither is required to enter into the chain of title on the other party’s property and that they use a qualified intermediary to effect the exchange; (b) each will be exclusively responsible for all costs incurred in connection with their respective exchange; and (c) closing of this transaction is not unreasonably delayed in any manner because of any such exchange.</w:t>
      </w:r>
    </w:p>
    <w:p w14:paraId="7EAE9E05" w14:textId="77777777" w:rsidR="00E700CD" w:rsidRPr="00034B59" w:rsidRDefault="00E700CD" w:rsidP="00267382">
      <w:pPr>
        <w:widowControl/>
        <w:jc w:val="both"/>
        <w:rPr>
          <w:sz w:val="20"/>
        </w:rPr>
      </w:pPr>
    </w:p>
    <w:p w14:paraId="5E62C691" w14:textId="77777777" w:rsidR="00884394" w:rsidRPr="00F230D7" w:rsidRDefault="00884394" w:rsidP="00267382">
      <w:pPr>
        <w:pStyle w:val="ListParagraph"/>
        <w:numPr>
          <w:ilvl w:val="0"/>
          <w:numId w:val="5"/>
        </w:numPr>
        <w:jc w:val="both"/>
        <w:rPr>
          <w:sz w:val="20"/>
        </w:rPr>
      </w:pPr>
      <w:r w:rsidRPr="00F230D7">
        <w:rPr>
          <w:b/>
          <w:bCs/>
          <w:sz w:val="20"/>
        </w:rPr>
        <w:t>Governing Law.</w:t>
      </w:r>
      <w:r w:rsidRPr="00F230D7">
        <w:rPr>
          <w:sz w:val="20"/>
        </w:rPr>
        <w:t xml:space="preserve">  This Agreement shall be interpreted in accordance with the laws of the State of Kansas.</w:t>
      </w:r>
    </w:p>
    <w:p w14:paraId="06FD3160" w14:textId="77777777" w:rsidR="00884394" w:rsidRPr="00D32679" w:rsidRDefault="00884394" w:rsidP="00267382">
      <w:pPr>
        <w:pStyle w:val="ListParagraph"/>
        <w:jc w:val="both"/>
        <w:rPr>
          <w:b/>
          <w:bCs/>
          <w:highlight w:val="yellow"/>
        </w:rPr>
      </w:pPr>
    </w:p>
    <w:p w14:paraId="73C44977" w14:textId="2C3ED072" w:rsidR="000044AE" w:rsidRPr="00F230D7" w:rsidRDefault="000044AE" w:rsidP="00267382">
      <w:pPr>
        <w:pStyle w:val="BodyText"/>
        <w:widowControl/>
        <w:numPr>
          <w:ilvl w:val="0"/>
          <w:numId w:val="5"/>
        </w:numPr>
        <w:tabs>
          <w:tab w:val="left" w:pos="720"/>
          <w:tab w:val="left" w:pos="846"/>
          <w:tab w:val="left" w:pos="1170"/>
          <w:tab w:val="left" w:pos="1296"/>
          <w:tab w:val="left" w:pos="1620"/>
          <w:tab w:val="left" w:pos="4752"/>
        </w:tabs>
      </w:pPr>
      <w:r w:rsidRPr="00F230D7">
        <w:rPr>
          <w:b/>
          <w:bCs/>
        </w:rPr>
        <w:t>Foreign Investment</w:t>
      </w:r>
      <w:r w:rsidR="00AC1FEE" w:rsidRPr="00F230D7">
        <w:rPr>
          <w:b/>
          <w:bCs/>
        </w:rPr>
        <w:t>.</w:t>
      </w:r>
      <w:r w:rsidRPr="00F230D7">
        <w:t xml:space="preserve">  Seller represents that Seller is not a foreign person as described in the Foreign Investment in Real Estate Property Tax Act and agrees to deliver a certificate at Closing to that effect which shall contain Seller’s tax identification number.</w:t>
      </w:r>
    </w:p>
    <w:p w14:paraId="5A44D563" w14:textId="77777777" w:rsidR="000044AE" w:rsidRDefault="000044AE" w:rsidP="00267382">
      <w:pPr>
        <w:pStyle w:val="ListParagraph"/>
        <w:jc w:val="both"/>
        <w:rPr>
          <w:b/>
          <w:bCs/>
        </w:rPr>
      </w:pPr>
    </w:p>
    <w:p w14:paraId="0A6FC6C6" w14:textId="25F2EEEA" w:rsidR="00AD6A9B" w:rsidRDefault="00AD6A9B" w:rsidP="00267382">
      <w:pPr>
        <w:pStyle w:val="BodyText"/>
        <w:widowControl/>
        <w:numPr>
          <w:ilvl w:val="0"/>
          <w:numId w:val="5"/>
        </w:numPr>
        <w:tabs>
          <w:tab w:val="left" w:pos="720"/>
          <w:tab w:val="left" w:pos="846"/>
          <w:tab w:val="left" w:pos="1170"/>
          <w:tab w:val="left" w:pos="1296"/>
          <w:tab w:val="left" w:pos="1620"/>
          <w:tab w:val="left" w:pos="4752"/>
        </w:tabs>
      </w:pPr>
      <w:r w:rsidRPr="00034B59">
        <w:rPr>
          <w:b/>
          <w:bCs/>
        </w:rPr>
        <w:t>Notices</w:t>
      </w:r>
      <w:r w:rsidRPr="00034B59">
        <w:t xml:space="preserve">.  All notices </w:t>
      </w:r>
      <w:r w:rsidR="00630DE7">
        <w:t>consents, approvals, request</w:t>
      </w:r>
      <w:r w:rsidR="00EA0BF8">
        <w:t>s</w:t>
      </w:r>
      <w:r w:rsidR="00630DE7">
        <w:t xml:space="preserve">, waivers, objections, or other communications (collectively “notices”) </w:t>
      </w:r>
      <w:r w:rsidR="00C2534C" w:rsidRPr="00034B59">
        <w:t xml:space="preserve">to Buyer and Seller </w:t>
      </w:r>
      <w:r w:rsidRPr="00034B59">
        <w:t>required or permitted u</w:t>
      </w:r>
      <w:r w:rsidR="00C2534C" w:rsidRPr="00034B59">
        <w:t xml:space="preserve">nder this Agreement shall be delivered </w:t>
      </w:r>
      <w:r w:rsidR="00002069">
        <w:t xml:space="preserve">to </w:t>
      </w:r>
      <w:r w:rsidR="00EA0BF8">
        <w:t xml:space="preserve">same </w:t>
      </w:r>
      <w:r w:rsidRPr="00034B59">
        <w:t xml:space="preserve">as </w:t>
      </w:r>
      <w:r w:rsidR="00EA0BF8">
        <w:t xml:space="preserve">set forth </w:t>
      </w:r>
      <w:r w:rsidR="001614F9">
        <w:t>in the signature blocks of the Seller and Buyer</w:t>
      </w:r>
      <w:r w:rsidR="00002069">
        <w:t>,</w:t>
      </w:r>
      <w:r w:rsidR="00746E19" w:rsidRPr="00034B59">
        <w:t xml:space="preserve"> </w:t>
      </w:r>
      <w:r w:rsidRPr="00034B59">
        <w:t>or such other addresses or contact information as later designated</w:t>
      </w:r>
      <w:r w:rsidR="00002069">
        <w:t xml:space="preserve"> by Seller and Buyer, and to Title Company as provided </w:t>
      </w:r>
      <w:r w:rsidR="00EA0BF8">
        <w:t>hereinafter</w:t>
      </w:r>
      <w:r w:rsidRPr="00034B59">
        <w:t>.  All notices required under this Agreement shall be made in writing and delivered either by: (a)</w:t>
      </w:r>
      <w:r w:rsidR="00630DE7">
        <w:t xml:space="preserve"> h</w:t>
      </w:r>
      <w:r w:rsidRPr="00034B59">
        <w:t>and delivery, and considered delivered upon receipt; (b)</w:t>
      </w:r>
      <w:r w:rsidR="00630DE7">
        <w:t xml:space="preserve"> </w:t>
      </w:r>
      <w:r w:rsidRPr="00034B59">
        <w:t>telefacsimile, and considered delivered upon completion of transmittal; (c)</w:t>
      </w:r>
      <w:r w:rsidR="00630DE7">
        <w:t xml:space="preserve"> prepaid United States</w:t>
      </w:r>
      <w:r w:rsidR="001614F9">
        <w:t xml:space="preserve"> </w:t>
      </w:r>
      <w:r w:rsidRPr="00034B59">
        <w:t>certified mail, and considered delivered upon signed receipt or refusal to accept notice</w:t>
      </w:r>
      <w:r w:rsidR="001614F9">
        <w:t xml:space="preserve"> by intended recipient</w:t>
      </w:r>
      <w:r w:rsidRPr="00034B59">
        <w:t>; (d) email and considered delivered upon completion of transmittal; or (e)</w:t>
      </w:r>
      <w:r w:rsidR="001614F9">
        <w:t xml:space="preserve"> </w:t>
      </w:r>
      <w:r w:rsidRPr="00034B59">
        <w:t>nationally-recognized overnight delivery service, and considered delivered the next business day after the notice is deposited with that service for delivery.</w:t>
      </w:r>
      <w:r w:rsidR="001614F9">
        <w:t xml:space="preserve">  Notices shall be deemed served and received upon the earlier of the third day</w:t>
      </w:r>
      <w:r w:rsidR="000246F9">
        <w:t xml:space="preserve"> following the date of mailing (in case of notices mailed by certified mail) or upon delivery (in all other cases).  A party’s failure or refusal to accept service of a notice shall constitute delivery of the notice.</w:t>
      </w:r>
    </w:p>
    <w:p w14:paraId="4E2CCD83" w14:textId="3B931A08" w:rsidR="00BA1AD9" w:rsidRDefault="00BA1AD9" w:rsidP="00267382">
      <w:pPr>
        <w:pStyle w:val="BodyText"/>
        <w:widowControl/>
        <w:tabs>
          <w:tab w:val="left" w:pos="720"/>
          <w:tab w:val="left" w:pos="846"/>
          <w:tab w:val="left" w:pos="1170"/>
          <w:tab w:val="left" w:pos="1296"/>
          <w:tab w:val="left" w:pos="1620"/>
          <w:tab w:val="left" w:pos="4752"/>
        </w:tabs>
      </w:pPr>
    </w:p>
    <w:p w14:paraId="05B1821E" w14:textId="7B72BFA2" w:rsidR="00746E19" w:rsidRPr="00034B59" w:rsidRDefault="00EA0BF8" w:rsidP="00267382">
      <w:pPr>
        <w:tabs>
          <w:tab w:val="left" w:pos="720"/>
          <w:tab w:val="left" w:pos="5040"/>
        </w:tabs>
        <w:ind w:left="360"/>
        <w:jc w:val="both"/>
        <w:rPr>
          <w:sz w:val="20"/>
        </w:rPr>
      </w:pPr>
      <w:r>
        <w:rPr>
          <w:sz w:val="20"/>
        </w:rPr>
        <w:t>NOTICES TO TITLE COMPANY</w:t>
      </w:r>
    </w:p>
    <w:p w14:paraId="05D9639D" w14:textId="0E0E267A" w:rsidR="00746E19" w:rsidRPr="00034B59" w:rsidRDefault="00D34C3D" w:rsidP="00267382">
      <w:pPr>
        <w:tabs>
          <w:tab w:val="left" w:pos="720"/>
          <w:tab w:val="left" w:pos="3600"/>
          <w:tab w:val="left" w:pos="5040"/>
        </w:tabs>
        <w:ind w:left="360"/>
        <w:jc w:val="both"/>
        <w:rPr>
          <w:w w:val="0"/>
          <w:sz w:val="20"/>
        </w:rPr>
      </w:pPr>
      <w:r w:rsidRPr="00034B59">
        <w:rPr>
          <w:w w:val="0"/>
          <w:sz w:val="20"/>
        </w:rPr>
        <w:t>Security 1</w:t>
      </w:r>
      <w:r w:rsidRPr="00034B59">
        <w:rPr>
          <w:w w:val="0"/>
          <w:sz w:val="20"/>
          <w:vertAlign w:val="superscript"/>
        </w:rPr>
        <w:t>st</w:t>
      </w:r>
      <w:r w:rsidRPr="00034B59">
        <w:rPr>
          <w:w w:val="0"/>
          <w:sz w:val="20"/>
        </w:rPr>
        <w:t xml:space="preserve"> Title</w:t>
      </w:r>
      <w:r w:rsidR="00227D1F">
        <w:rPr>
          <w:w w:val="0"/>
          <w:sz w:val="20"/>
        </w:rPr>
        <w:t>, LLC</w:t>
      </w:r>
    </w:p>
    <w:p w14:paraId="7FCF1FAD" w14:textId="2825C218" w:rsidR="00746E19" w:rsidRPr="00034B59" w:rsidRDefault="00D34C3D" w:rsidP="00267382">
      <w:pPr>
        <w:tabs>
          <w:tab w:val="left" w:pos="720"/>
          <w:tab w:val="left" w:pos="3600"/>
          <w:tab w:val="left" w:pos="5040"/>
        </w:tabs>
        <w:ind w:left="360"/>
        <w:jc w:val="both"/>
        <w:rPr>
          <w:w w:val="0"/>
          <w:sz w:val="20"/>
        </w:rPr>
      </w:pPr>
      <w:r w:rsidRPr="00034B59">
        <w:rPr>
          <w:w w:val="0"/>
          <w:sz w:val="20"/>
        </w:rPr>
        <w:t>Attn:  Commercial Escrow</w:t>
      </w:r>
    </w:p>
    <w:p w14:paraId="47FF1F0B" w14:textId="1384FCA1" w:rsidR="00746E19" w:rsidRPr="00034B59" w:rsidRDefault="00D34C3D" w:rsidP="00267382">
      <w:pPr>
        <w:tabs>
          <w:tab w:val="left" w:pos="720"/>
          <w:tab w:val="left" w:pos="3600"/>
          <w:tab w:val="left" w:pos="5040"/>
        </w:tabs>
        <w:ind w:left="360"/>
        <w:jc w:val="both"/>
        <w:rPr>
          <w:sz w:val="20"/>
        </w:rPr>
      </w:pPr>
      <w:r w:rsidRPr="00034B59">
        <w:rPr>
          <w:w w:val="0"/>
          <w:sz w:val="20"/>
        </w:rPr>
        <w:t>727 North Waco, Suite 300</w:t>
      </w:r>
    </w:p>
    <w:p w14:paraId="2156B1C1" w14:textId="3BDDBD36" w:rsidR="00746E19" w:rsidRPr="00034B59" w:rsidRDefault="00D34C3D" w:rsidP="00267382">
      <w:pPr>
        <w:tabs>
          <w:tab w:val="left" w:pos="720"/>
          <w:tab w:val="left" w:pos="3600"/>
          <w:tab w:val="left" w:pos="5040"/>
        </w:tabs>
        <w:ind w:left="360"/>
        <w:jc w:val="both"/>
        <w:rPr>
          <w:sz w:val="20"/>
        </w:rPr>
      </w:pPr>
      <w:r w:rsidRPr="00034B59">
        <w:rPr>
          <w:w w:val="0"/>
          <w:sz w:val="20"/>
        </w:rPr>
        <w:t>Wichita, KS  67203</w:t>
      </w:r>
    </w:p>
    <w:p w14:paraId="15EDFAE7" w14:textId="4AA34FA7" w:rsidR="00746E19" w:rsidRPr="00034B59" w:rsidRDefault="005327E5"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Phone: 316-267-8371</w:t>
      </w:r>
    </w:p>
    <w:p w14:paraId="65BF35D3" w14:textId="23FE103C" w:rsidR="005327E5" w:rsidRPr="00034B59" w:rsidRDefault="005327E5"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Facsimile: 316-267-8115</w:t>
      </w:r>
    </w:p>
    <w:p w14:paraId="76BB70FB" w14:textId="6CAC9245" w:rsidR="00AD6A9B" w:rsidRDefault="00D34C3D"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 xml:space="preserve">Email: </w:t>
      </w:r>
      <w:hyperlink r:id="rId11" w:history="1">
        <w:r w:rsidR="003D1EF8" w:rsidRPr="00B87CBC">
          <w:rPr>
            <w:rStyle w:val="Hyperlink"/>
            <w:rFonts w:ascii="Times New Roman" w:hAnsi="Times New Roman" w:cs="Times New Roman"/>
            <w:w w:val="0"/>
            <w:sz w:val="20"/>
            <w:szCs w:val="20"/>
          </w:rPr>
          <w:t>commercialescrow@security1st.com</w:t>
        </w:r>
      </w:hyperlink>
      <w:r w:rsidR="003D1EF8">
        <w:rPr>
          <w:rFonts w:ascii="Times New Roman" w:hAnsi="Times New Roman" w:cs="Times New Roman"/>
          <w:w w:val="0"/>
          <w:sz w:val="20"/>
          <w:szCs w:val="20"/>
        </w:rPr>
        <w:t xml:space="preserve"> </w:t>
      </w:r>
    </w:p>
    <w:p w14:paraId="42362485" w14:textId="77777777" w:rsidR="003D1EF8" w:rsidRPr="00034B59" w:rsidRDefault="003D1EF8" w:rsidP="00267382">
      <w:pPr>
        <w:pStyle w:val="NoticeAddress"/>
        <w:keepNext w:val="0"/>
        <w:tabs>
          <w:tab w:val="left" w:pos="720"/>
          <w:tab w:val="left" w:pos="3600"/>
          <w:tab w:val="left" w:pos="5040"/>
        </w:tabs>
        <w:ind w:left="360" w:firstLine="0"/>
        <w:jc w:val="both"/>
        <w:rPr>
          <w:sz w:val="20"/>
        </w:rPr>
      </w:pPr>
    </w:p>
    <w:p w14:paraId="0FEA44EC" w14:textId="4003F09C" w:rsidR="00AD6A9B" w:rsidRPr="00034B59" w:rsidRDefault="00AD6A9B" w:rsidP="00267382">
      <w:pPr>
        <w:pStyle w:val="Level1"/>
        <w:widowControl/>
        <w:numPr>
          <w:ilvl w:val="0"/>
          <w:numId w:val="5"/>
        </w:numPr>
        <w:tabs>
          <w:tab w:val="left" w:pos="846"/>
          <w:tab w:val="left" w:pos="1296"/>
          <w:tab w:val="left" w:pos="4752"/>
        </w:tabs>
        <w:jc w:val="both"/>
        <w:rPr>
          <w:b/>
          <w:sz w:val="20"/>
        </w:rPr>
      </w:pPr>
      <w:r w:rsidRPr="00034B59">
        <w:rPr>
          <w:b/>
          <w:sz w:val="20"/>
        </w:rPr>
        <w:t>Miscellaneous.</w:t>
      </w:r>
    </w:p>
    <w:p w14:paraId="2962CF67" w14:textId="77777777" w:rsidR="00AD6A9B" w:rsidRPr="00034B59" w:rsidRDefault="00AD6A9B" w:rsidP="00267382">
      <w:pPr>
        <w:pStyle w:val="ListParagraph"/>
        <w:jc w:val="both"/>
        <w:rPr>
          <w:b/>
          <w:sz w:val="20"/>
        </w:rPr>
      </w:pPr>
    </w:p>
    <w:p w14:paraId="4EBB68B3" w14:textId="77777777" w:rsidR="00AD6A9B" w:rsidRPr="00034B59" w:rsidRDefault="00AD6A9B" w:rsidP="00267382">
      <w:pPr>
        <w:pStyle w:val="Level1"/>
        <w:widowControl/>
        <w:numPr>
          <w:ilvl w:val="0"/>
          <w:numId w:val="0"/>
        </w:numPr>
        <w:tabs>
          <w:tab w:val="left" w:pos="846"/>
          <w:tab w:val="left" w:pos="1296"/>
          <w:tab w:val="left" w:pos="4752"/>
        </w:tabs>
        <w:ind w:left="360"/>
        <w:jc w:val="both"/>
        <w:rPr>
          <w:b/>
          <w:sz w:val="20"/>
        </w:rPr>
      </w:pPr>
      <w:r w:rsidRPr="00034B59">
        <w:rPr>
          <w:sz w:val="20"/>
        </w:rPr>
        <w:t>A.</w:t>
      </w:r>
      <w:r w:rsidRPr="00034B59">
        <w:rPr>
          <w:b/>
          <w:sz w:val="20"/>
        </w:rPr>
        <w:tab/>
        <w:t xml:space="preserve">Representations, Recommendations and Disclosures. </w:t>
      </w:r>
      <w:r w:rsidRPr="00034B59">
        <w:rPr>
          <w:sz w:val="20"/>
        </w:rPr>
        <w:t>Unless otherwise stated in writing, neither Weigand, its brokers or salespersons have made, on their own behalf, any representations or warranties, express or implied, with respect to any element of the Property, including, but not limited to, the legal sufficiency, legal effect, or tax consequences of this transaction.  Any information furnished to either party or in any property condition report should be independently verified by that party before that party relies on such information.  Buyer hereby agrees to hold Weigand, its brokers or salespersons harmless if Seller has failed to disclose any known defect or material fact regarding the Property.</w:t>
      </w:r>
    </w:p>
    <w:p w14:paraId="06AC8368" w14:textId="77777777" w:rsidR="00AD6A9B" w:rsidRPr="00034B59" w:rsidRDefault="00AD6A9B" w:rsidP="00267382">
      <w:pPr>
        <w:pStyle w:val="Level1"/>
        <w:widowControl/>
        <w:numPr>
          <w:ilvl w:val="0"/>
          <w:numId w:val="0"/>
        </w:numPr>
        <w:tabs>
          <w:tab w:val="left" w:pos="846"/>
          <w:tab w:val="left" w:pos="1296"/>
          <w:tab w:val="left" w:pos="4752"/>
        </w:tabs>
        <w:jc w:val="both"/>
        <w:rPr>
          <w:sz w:val="20"/>
        </w:rPr>
      </w:pPr>
    </w:p>
    <w:p w14:paraId="2339E13C" w14:textId="471B356E" w:rsidR="00AD6A9B" w:rsidRPr="00034B59" w:rsidRDefault="00AD6A9B" w:rsidP="00267382">
      <w:pPr>
        <w:widowControl/>
        <w:tabs>
          <w:tab w:val="left" w:pos="396"/>
          <w:tab w:val="left" w:pos="846"/>
          <w:tab w:val="left" w:pos="1296"/>
          <w:tab w:val="left" w:pos="4752"/>
        </w:tabs>
        <w:ind w:left="396"/>
        <w:jc w:val="both"/>
        <w:rPr>
          <w:sz w:val="20"/>
        </w:rPr>
      </w:pPr>
      <w:r w:rsidRPr="00034B59">
        <w:rPr>
          <w:sz w:val="20"/>
        </w:rPr>
        <w:t>Any representations made herein have been made by Weigand, its brokers or salespersons based on information supplied by sources believed to be reliable, and Weigand, its brokers or salespersons have not assumed any responsibility, directly or indirectly, with respect to any representations or warranties which have been made, if any.  Since Weigand is acting as broker only, neither Weigand, its brokers or salespersons shall, under any circumstances, be held liable to either Seller or Buyer for performance or lack of performance of any other terms or conditions of this Agreement, or for damages arising out of or relating to the contents of this Agreement over the performance or nonperformance of either of the parties to this Agreement.</w:t>
      </w:r>
    </w:p>
    <w:p w14:paraId="7E8273F7" w14:textId="77777777" w:rsidR="00AD6A9B" w:rsidRPr="00034B59" w:rsidRDefault="00AD6A9B" w:rsidP="00267382">
      <w:pPr>
        <w:widowControl/>
        <w:tabs>
          <w:tab w:val="left" w:pos="396"/>
          <w:tab w:val="left" w:pos="846"/>
          <w:tab w:val="left" w:pos="1296"/>
          <w:tab w:val="left" w:pos="4752"/>
        </w:tabs>
        <w:ind w:left="396"/>
        <w:jc w:val="both"/>
        <w:rPr>
          <w:sz w:val="20"/>
        </w:rPr>
      </w:pPr>
    </w:p>
    <w:p w14:paraId="6DA7BB45" w14:textId="77777777" w:rsidR="00AD6A9B" w:rsidRPr="00034B59" w:rsidRDefault="00AD6A9B" w:rsidP="00267382">
      <w:pPr>
        <w:widowControl/>
        <w:tabs>
          <w:tab w:val="left" w:pos="396"/>
          <w:tab w:val="left" w:pos="846"/>
          <w:tab w:val="left" w:pos="1296"/>
          <w:tab w:val="left" w:pos="4752"/>
        </w:tabs>
        <w:ind w:left="396"/>
        <w:jc w:val="both"/>
        <w:rPr>
          <w:sz w:val="20"/>
        </w:rPr>
      </w:pPr>
      <w:r w:rsidRPr="00034B59">
        <w:rPr>
          <w:sz w:val="20"/>
        </w:rPr>
        <w:lastRenderedPageBreak/>
        <w:t>B.</w:t>
      </w:r>
      <w:r w:rsidRPr="00034B59">
        <w:rPr>
          <w:sz w:val="20"/>
        </w:rPr>
        <w:tab/>
      </w:r>
      <w:r w:rsidRPr="00034B59">
        <w:rPr>
          <w:b/>
          <w:sz w:val="20"/>
        </w:rPr>
        <w:t>Attorney.</w:t>
      </w:r>
      <w:r w:rsidRPr="00034B59">
        <w:rPr>
          <w:sz w:val="20"/>
        </w:rPr>
        <w:t xml:space="preserve"> Weigand recommends that both Buyer and Seller retain an attorney to answer any legal questions involved in this real estate transaction.</w:t>
      </w:r>
    </w:p>
    <w:p w14:paraId="56C83FAD" w14:textId="77777777" w:rsidR="00AD6A9B" w:rsidRPr="00034B59" w:rsidRDefault="00AD6A9B" w:rsidP="00267382">
      <w:pPr>
        <w:pStyle w:val="Level1"/>
        <w:widowControl/>
        <w:numPr>
          <w:ilvl w:val="0"/>
          <w:numId w:val="0"/>
        </w:numPr>
        <w:tabs>
          <w:tab w:val="left" w:pos="846"/>
          <w:tab w:val="left" w:pos="1296"/>
          <w:tab w:val="left" w:pos="4752"/>
        </w:tabs>
        <w:ind w:left="360"/>
        <w:jc w:val="both"/>
        <w:rPr>
          <w:sz w:val="20"/>
        </w:rPr>
      </w:pPr>
    </w:p>
    <w:p w14:paraId="5284BB1D" w14:textId="5D49B0D8" w:rsidR="00303751" w:rsidRDefault="00502919" w:rsidP="00303751">
      <w:pPr>
        <w:pStyle w:val="Level1"/>
        <w:widowControl/>
        <w:numPr>
          <w:ilvl w:val="0"/>
          <w:numId w:val="0"/>
        </w:numPr>
        <w:tabs>
          <w:tab w:val="left" w:pos="846"/>
          <w:tab w:val="left" w:pos="1296"/>
          <w:tab w:val="left" w:pos="4752"/>
        </w:tabs>
        <w:ind w:left="360"/>
        <w:jc w:val="both"/>
        <w:rPr>
          <w:sz w:val="20"/>
        </w:rPr>
      </w:pPr>
      <w:r w:rsidRPr="00034B59">
        <w:rPr>
          <w:sz w:val="20"/>
        </w:rPr>
        <w:t>C</w:t>
      </w:r>
      <w:r w:rsidR="00AD6A9B" w:rsidRPr="00034B59">
        <w:rPr>
          <w:sz w:val="20"/>
        </w:rPr>
        <w:t>.</w:t>
      </w:r>
      <w:r w:rsidR="00896A50">
        <w:rPr>
          <w:sz w:val="20"/>
        </w:rPr>
        <w:tab/>
      </w:r>
      <w:r w:rsidR="00AD6A9B" w:rsidRPr="00034B59">
        <w:rPr>
          <w:b/>
          <w:sz w:val="20"/>
        </w:rPr>
        <w:t xml:space="preserve">Environmental Conditions.  </w:t>
      </w:r>
      <w:r w:rsidR="00AD6A9B" w:rsidRPr="00034B59">
        <w:rPr>
          <w:sz w:val="20"/>
        </w:rPr>
        <w:t>Buyer and Seller agree that Weigand and Weigand's brokers and salespersons do not have any expertise in evaluating the environmental condition of the Property and that Weigand and Weigand's brokers and salespersons have made no representation concerning environmental condition except as may be noted in writing as a part of this Agreement.</w:t>
      </w:r>
    </w:p>
    <w:p w14:paraId="6F1235B8" w14:textId="77777777" w:rsidR="006D450A" w:rsidRDefault="006D450A" w:rsidP="00303751">
      <w:pPr>
        <w:pStyle w:val="Level1"/>
        <w:widowControl/>
        <w:numPr>
          <w:ilvl w:val="0"/>
          <w:numId w:val="0"/>
        </w:numPr>
        <w:tabs>
          <w:tab w:val="left" w:pos="846"/>
          <w:tab w:val="left" w:pos="1296"/>
          <w:tab w:val="left" w:pos="4752"/>
        </w:tabs>
        <w:ind w:left="360"/>
        <w:jc w:val="both"/>
        <w:rPr>
          <w:b/>
          <w:bCs/>
          <w:sz w:val="20"/>
        </w:rPr>
      </w:pPr>
    </w:p>
    <w:p w14:paraId="57BA2FBA" w14:textId="2220C8F2" w:rsidR="00303751" w:rsidRDefault="00303751" w:rsidP="00303751">
      <w:pPr>
        <w:pStyle w:val="Level1"/>
        <w:widowControl/>
        <w:numPr>
          <w:ilvl w:val="0"/>
          <w:numId w:val="0"/>
        </w:numPr>
        <w:tabs>
          <w:tab w:val="left" w:pos="846"/>
          <w:tab w:val="left" w:pos="1296"/>
          <w:tab w:val="left" w:pos="4752"/>
        </w:tabs>
        <w:ind w:left="360"/>
        <w:jc w:val="both"/>
        <w:rPr>
          <w:b/>
          <w:bCs/>
          <w:sz w:val="20"/>
        </w:rPr>
      </w:pPr>
      <w:r w:rsidRPr="006D7BBF">
        <w:rPr>
          <w:bCs/>
          <w:sz w:val="20"/>
        </w:rPr>
        <w:t>D.</w:t>
      </w:r>
      <w:r>
        <w:rPr>
          <w:b/>
          <w:bCs/>
          <w:sz w:val="20"/>
        </w:rPr>
        <w:tab/>
      </w:r>
      <w:r w:rsidRPr="00303751">
        <w:rPr>
          <w:b/>
          <w:bCs/>
          <w:sz w:val="20"/>
        </w:rPr>
        <w:t>Modification and Non-Waiver.</w:t>
      </w:r>
      <w:r w:rsidRPr="00303751">
        <w:rPr>
          <w:sz w:val="20"/>
        </w:rPr>
        <w:t xml:space="preserve">  This Agreement may not be modified or amended, except by an agreement in writing signed by Seller and Buyer.  The parties may waive any of the conditions contained herein or any of the obligations of the other party hereunder, but, except as otherwise provided herein, any such waiver shall be effective only if in writing and signed by the party waiving such conditions or obligations.  No failure by either party to insist upon the strict performance of any covenant, duty, agreement, or condition of this Agreement or to exercise any right or remedy consequent upon a breach thereof shall constitute waiver of any such breach or any other covenant, duty, agreement, or condition.  One or more waivers of any covenant or condition of this Agreement by either party shall not be construed as a waiver of a further breach of the same covenant or condition.</w:t>
      </w:r>
    </w:p>
    <w:p w14:paraId="51081F94"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p>
    <w:p w14:paraId="56B405F8"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r w:rsidRPr="006D7BBF">
        <w:rPr>
          <w:bCs/>
          <w:sz w:val="20"/>
        </w:rPr>
        <w:t>E.</w:t>
      </w:r>
      <w:r>
        <w:rPr>
          <w:b/>
          <w:bCs/>
          <w:sz w:val="20"/>
        </w:rPr>
        <w:tab/>
      </w:r>
      <w:r w:rsidRPr="00303751">
        <w:rPr>
          <w:b/>
          <w:bCs/>
          <w:sz w:val="20"/>
        </w:rPr>
        <w:t xml:space="preserve">Headings. </w:t>
      </w:r>
      <w:r w:rsidRPr="00303751">
        <w:rPr>
          <w:sz w:val="20"/>
        </w:rPr>
        <w:t xml:space="preserve"> The headings of paragraphs herein are for convenience of reference only, do not constitute a part of this Agreement, and shall not be deemed to limit or alter any of the provisions hereof.</w:t>
      </w:r>
    </w:p>
    <w:p w14:paraId="742AC4A1"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p>
    <w:p w14:paraId="7E9067C7" w14:textId="7B73031F" w:rsidR="00303751" w:rsidRDefault="00303751" w:rsidP="006D7BBF">
      <w:pPr>
        <w:pStyle w:val="Level1"/>
        <w:widowControl/>
        <w:numPr>
          <w:ilvl w:val="0"/>
          <w:numId w:val="0"/>
        </w:numPr>
        <w:tabs>
          <w:tab w:val="left" w:pos="846"/>
          <w:tab w:val="left" w:pos="1296"/>
          <w:tab w:val="left" w:pos="4752"/>
        </w:tabs>
        <w:ind w:left="360"/>
        <w:jc w:val="both"/>
        <w:rPr>
          <w:sz w:val="20"/>
        </w:rPr>
      </w:pPr>
      <w:r w:rsidRPr="006D7BBF">
        <w:rPr>
          <w:bCs/>
          <w:sz w:val="20"/>
        </w:rPr>
        <w:t>F.</w:t>
      </w:r>
      <w:r>
        <w:rPr>
          <w:b/>
          <w:bCs/>
          <w:sz w:val="20"/>
        </w:rPr>
        <w:tab/>
      </w:r>
      <w:r w:rsidRPr="00303751">
        <w:rPr>
          <w:b/>
          <w:bCs/>
          <w:sz w:val="20"/>
        </w:rPr>
        <w:t xml:space="preserve">Severability.  </w:t>
      </w:r>
      <w:r w:rsidRPr="00303751">
        <w:rPr>
          <w:sz w:val="20"/>
        </w:rPr>
        <w:t>In the event any one or more of the provisions contained in this Agreement shall for any reason be judicially declared to be invalid, illegal, unenforceable or void in any respect, such declaration shall not have the effect of invalidating or voiding the remainder of this Agreement, and the parties hereto agree that the part or parts of this Agreement so held to be invalid, illegal, unenforceable or void will be deemed to have been stricken herefrom and the remainder will have the same force and effectiveness as if such part had never been included herein.</w:t>
      </w:r>
    </w:p>
    <w:p w14:paraId="064BBF9D" w14:textId="77777777" w:rsidR="000011D1" w:rsidRPr="006D7BBF" w:rsidRDefault="000011D1" w:rsidP="006D7BBF">
      <w:pPr>
        <w:pStyle w:val="Level1"/>
        <w:widowControl/>
        <w:numPr>
          <w:ilvl w:val="0"/>
          <w:numId w:val="0"/>
        </w:numPr>
        <w:tabs>
          <w:tab w:val="left" w:pos="846"/>
          <w:tab w:val="left" w:pos="1296"/>
          <w:tab w:val="left" w:pos="4752"/>
        </w:tabs>
        <w:ind w:left="360"/>
        <w:jc w:val="both"/>
        <w:rPr>
          <w:b/>
          <w:bCs/>
          <w:sz w:val="20"/>
        </w:rPr>
      </w:pPr>
    </w:p>
    <w:p w14:paraId="776BAC12" w14:textId="77777777" w:rsidR="000011D1" w:rsidRDefault="000011D1" w:rsidP="000011D1">
      <w:pPr>
        <w:pStyle w:val="Level1"/>
        <w:widowControl/>
        <w:numPr>
          <w:ilvl w:val="0"/>
          <w:numId w:val="5"/>
        </w:numPr>
        <w:tabs>
          <w:tab w:val="left" w:pos="846"/>
          <w:tab w:val="left" w:pos="1296"/>
          <w:tab w:val="left" w:pos="4752"/>
        </w:tabs>
        <w:jc w:val="both"/>
        <w:rPr>
          <w:sz w:val="20"/>
        </w:rPr>
      </w:pPr>
      <w:r w:rsidRPr="00034B59">
        <w:rPr>
          <w:b/>
          <w:sz w:val="20"/>
        </w:rPr>
        <w:t xml:space="preserve">Agreement to Terms.  </w:t>
      </w:r>
      <w:r w:rsidRPr="00034B59">
        <w:rPr>
          <w:sz w:val="20"/>
        </w:rPr>
        <w:t>Buyer and Seller acknowledge they have read the entire Agreement and that by signing below agree to all terms contained herein.</w:t>
      </w:r>
      <w:r>
        <w:rPr>
          <w:sz w:val="20"/>
        </w:rPr>
        <w:t xml:space="preserve"> </w:t>
      </w:r>
    </w:p>
    <w:p w14:paraId="09B4923D" w14:textId="77777777" w:rsidR="00303751" w:rsidRDefault="00303751" w:rsidP="00267382">
      <w:pPr>
        <w:pStyle w:val="Level1"/>
        <w:widowControl/>
        <w:numPr>
          <w:ilvl w:val="0"/>
          <w:numId w:val="0"/>
        </w:numPr>
        <w:tabs>
          <w:tab w:val="left" w:pos="846"/>
          <w:tab w:val="left" w:pos="1296"/>
          <w:tab w:val="left" w:pos="4752"/>
        </w:tabs>
        <w:ind w:left="360"/>
        <w:jc w:val="both"/>
        <w:rPr>
          <w:sz w:val="20"/>
        </w:rPr>
      </w:pPr>
    </w:p>
    <w:p w14:paraId="71E65AFE" w14:textId="1FF83A44" w:rsidR="0081249C" w:rsidRPr="00034B59" w:rsidRDefault="0081249C" w:rsidP="00267382">
      <w:pPr>
        <w:widowControl/>
        <w:tabs>
          <w:tab w:val="left" w:pos="2016"/>
          <w:tab w:val="left" w:pos="3906"/>
          <w:tab w:val="left" w:pos="5616"/>
          <w:tab w:val="left" w:pos="7776"/>
          <w:tab w:val="left" w:pos="9486"/>
        </w:tabs>
        <w:jc w:val="both"/>
        <w:rPr>
          <w:sz w:val="20"/>
          <w:u w:val="single"/>
        </w:rPr>
      </w:pPr>
    </w:p>
    <w:p w14:paraId="2D3DB7C3" w14:textId="3FC3C18B" w:rsidR="0081249C" w:rsidRPr="00034B59" w:rsidRDefault="00593916" w:rsidP="00267382">
      <w:pPr>
        <w:widowControl/>
        <w:tabs>
          <w:tab w:val="left" w:pos="5580"/>
          <w:tab w:val="left" w:pos="7776"/>
          <w:tab w:val="left" w:pos="9486"/>
        </w:tabs>
        <w:jc w:val="both"/>
        <w:rPr>
          <w:sz w:val="20"/>
        </w:rPr>
      </w:pPr>
      <w:r>
        <w:rPr>
          <w:sz w:val="20"/>
        </w:rPr>
        <w:t>SELLER</w:t>
      </w:r>
      <w:r w:rsidR="0081249C" w:rsidRPr="00034B59">
        <w:rPr>
          <w:sz w:val="20"/>
        </w:rPr>
        <w:t>:</w:t>
      </w:r>
      <w:r w:rsidR="0081249C" w:rsidRPr="00034B59">
        <w:rPr>
          <w:sz w:val="20"/>
        </w:rPr>
        <w:tab/>
      </w:r>
      <w:r>
        <w:rPr>
          <w:sz w:val="20"/>
        </w:rPr>
        <w:t>BUYER:</w:t>
      </w:r>
    </w:p>
    <w:p w14:paraId="5226DE45" w14:textId="3DF88BF3" w:rsidR="00420751" w:rsidRPr="00950391" w:rsidRDefault="00950391" w:rsidP="00267382">
      <w:pPr>
        <w:widowControl/>
        <w:tabs>
          <w:tab w:val="left" w:pos="5580"/>
        </w:tabs>
        <w:jc w:val="both"/>
        <w:rPr>
          <w:b/>
          <w:bCs/>
          <w:sz w:val="20"/>
        </w:rPr>
      </w:pPr>
      <w:r>
        <w:rPr>
          <w:b/>
          <w:bCs/>
          <w:sz w:val="20"/>
        </w:rPr>
        <w:t>MEAD STREET PARTNERS, LLC</w:t>
      </w:r>
    </w:p>
    <w:p w14:paraId="7AC0CE23" w14:textId="6A0488ED" w:rsidR="00420751" w:rsidRDefault="00950391" w:rsidP="00267382">
      <w:pPr>
        <w:widowControl/>
        <w:tabs>
          <w:tab w:val="left" w:pos="5580"/>
        </w:tabs>
        <w:jc w:val="both"/>
        <w:rPr>
          <w:sz w:val="20"/>
        </w:rPr>
      </w:pPr>
      <w:r>
        <w:rPr>
          <w:sz w:val="20"/>
        </w:rPr>
        <w:t>A Kansas limited liability company</w:t>
      </w:r>
    </w:p>
    <w:p w14:paraId="4A651AA9" w14:textId="67266E75" w:rsidR="00EC0F50" w:rsidRDefault="00EC0F50" w:rsidP="00267382">
      <w:pPr>
        <w:widowControl/>
        <w:tabs>
          <w:tab w:val="left" w:pos="5580"/>
        </w:tabs>
        <w:jc w:val="both"/>
        <w:rPr>
          <w:sz w:val="20"/>
        </w:rPr>
      </w:pPr>
      <w:r w:rsidRPr="00EC0F50">
        <w:rPr>
          <w:sz w:val="20"/>
        </w:rPr>
        <w:tab/>
      </w:r>
    </w:p>
    <w:p w14:paraId="20923E42" w14:textId="77777777" w:rsidR="00EC0F50" w:rsidRDefault="00EC0F50" w:rsidP="00267382">
      <w:pPr>
        <w:widowControl/>
        <w:tabs>
          <w:tab w:val="left" w:pos="5580"/>
        </w:tabs>
        <w:jc w:val="both"/>
        <w:rPr>
          <w:sz w:val="20"/>
        </w:rPr>
      </w:pPr>
    </w:p>
    <w:p w14:paraId="44AE9462" w14:textId="70F59A69" w:rsidR="00CF15B2" w:rsidRPr="003A1B92" w:rsidRDefault="00CF15B2" w:rsidP="00267382">
      <w:pPr>
        <w:tabs>
          <w:tab w:val="left" w:pos="4320"/>
          <w:tab w:val="left" w:pos="5580"/>
          <w:tab w:val="left" w:pos="10080"/>
        </w:tabs>
        <w:jc w:val="both"/>
        <w:rPr>
          <w:sz w:val="20"/>
          <w:u w:val="single"/>
        </w:rPr>
      </w:pPr>
      <w:r w:rsidRPr="003A1B92">
        <w:rPr>
          <w:sz w:val="20"/>
        </w:rPr>
        <w:t>By:</w:t>
      </w:r>
      <w:r w:rsidRPr="003A1B92">
        <w:rPr>
          <w:sz w:val="20"/>
          <w:u w:val="single"/>
        </w:rPr>
        <w:tab/>
      </w:r>
      <w:r w:rsidRPr="003A1B92">
        <w:rPr>
          <w:sz w:val="20"/>
        </w:rPr>
        <w:tab/>
        <w:t>By:</w:t>
      </w:r>
      <w:r w:rsidRPr="003A1B92">
        <w:rPr>
          <w:sz w:val="20"/>
          <w:u w:val="single"/>
        </w:rPr>
        <w:tab/>
      </w:r>
    </w:p>
    <w:p w14:paraId="5948A483" w14:textId="3DF5D41B" w:rsidR="00C846B6" w:rsidRDefault="00950391" w:rsidP="00815A24">
      <w:pPr>
        <w:tabs>
          <w:tab w:val="left" w:pos="4320"/>
          <w:tab w:val="left" w:pos="6120"/>
          <w:tab w:val="left" w:pos="10080"/>
        </w:tabs>
        <w:jc w:val="both"/>
        <w:rPr>
          <w:sz w:val="20"/>
        </w:rPr>
      </w:pPr>
      <w:r>
        <w:rPr>
          <w:sz w:val="20"/>
        </w:rPr>
        <w:t xml:space="preserve">      Talal Timsah</w:t>
      </w:r>
      <w:r w:rsidR="00303751">
        <w:rPr>
          <w:sz w:val="20"/>
        </w:rPr>
        <w:tab/>
        <w:t xml:space="preserve">                         Printed Name: _________________________________</w:t>
      </w:r>
      <w:r w:rsidR="00C846B6" w:rsidRPr="00C846B6">
        <w:rPr>
          <w:sz w:val="20"/>
        </w:rPr>
        <w:t xml:space="preserve"> </w:t>
      </w:r>
    </w:p>
    <w:p w14:paraId="464F1F49" w14:textId="067ED4CB" w:rsidR="00CF15B2" w:rsidRPr="003A1B92" w:rsidRDefault="00CF15B2" w:rsidP="00267382">
      <w:pPr>
        <w:tabs>
          <w:tab w:val="left" w:pos="4320"/>
          <w:tab w:val="left" w:pos="5580"/>
          <w:tab w:val="left" w:pos="10080"/>
        </w:tabs>
        <w:jc w:val="both"/>
        <w:rPr>
          <w:sz w:val="20"/>
        </w:rPr>
      </w:pPr>
      <w:r w:rsidRPr="003A1B92">
        <w:rPr>
          <w:sz w:val="20"/>
        </w:rPr>
        <w:t>Title:</w:t>
      </w:r>
      <w:r w:rsidR="00F16D5B">
        <w:rPr>
          <w:sz w:val="20"/>
        </w:rPr>
        <w:t xml:space="preserve"> </w:t>
      </w:r>
      <w:r w:rsidR="00F16D5B">
        <w:rPr>
          <w:sz w:val="20"/>
          <w:u w:val="single"/>
        </w:rPr>
        <w:t>Owner</w:t>
      </w:r>
      <w:r w:rsidRPr="003A1B92">
        <w:rPr>
          <w:sz w:val="20"/>
          <w:u w:val="single"/>
        </w:rPr>
        <w:tab/>
      </w:r>
      <w:r w:rsidRPr="003A1B92">
        <w:rPr>
          <w:sz w:val="20"/>
        </w:rPr>
        <w:tab/>
        <w:t>Title:</w:t>
      </w:r>
      <w:r w:rsidRPr="003A1B92">
        <w:rPr>
          <w:sz w:val="20"/>
          <w:u w:val="single"/>
        </w:rPr>
        <w:tab/>
      </w:r>
    </w:p>
    <w:p w14:paraId="646FFE5F" w14:textId="347718DC" w:rsidR="00CF15B2" w:rsidRDefault="00CF15B2" w:rsidP="00267382">
      <w:pPr>
        <w:tabs>
          <w:tab w:val="left" w:pos="2160"/>
          <w:tab w:val="left" w:pos="2520"/>
          <w:tab w:val="left" w:pos="4320"/>
          <w:tab w:val="left" w:pos="5580"/>
          <w:tab w:val="left" w:pos="7920"/>
          <w:tab w:val="left" w:pos="8280"/>
          <w:tab w:val="left" w:pos="10080"/>
        </w:tabs>
        <w:jc w:val="both"/>
        <w:rPr>
          <w:sz w:val="20"/>
          <w:u w:val="single"/>
        </w:rPr>
      </w:pPr>
      <w:r w:rsidRPr="003A1B92">
        <w:rPr>
          <w:sz w:val="20"/>
        </w:rPr>
        <w:t>Date:</w:t>
      </w:r>
      <w:r w:rsidRPr="003A1B92">
        <w:rPr>
          <w:sz w:val="20"/>
          <w:u w:val="single"/>
        </w:rPr>
        <w:tab/>
      </w:r>
      <w:r w:rsidR="00410542" w:rsidRPr="00410542">
        <w:rPr>
          <w:sz w:val="20"/>
        </w:rPr>
        <w:tab/>
      </w:r>
      <w:r w:rsidR="00410542">
        <w:rPr>
          <w:sz w:val="20"/>
        </w:rPr>
        <w:t>Time:</w:t>
      </w:r>
      <w:r w:rsidR="00410542">
        <w:rPr>
          <w:sz w:val="20"/>
          <w:u w:val="single"/>
        </w:rPr>
        <w:tab/>
      </w:r>
      <w:r w:rsidRPr="003A1B92">
        <w:rPr>
          <w:sz w:val="20"/>
        </w:rPr>
        <w:tab/>
        <w:t>Date:</w:t>
      </w:r>
      <w:r w:rsidRPr="003A1B92">
        <w:rPr>
          <w:sz w:val="20"/>
          <w:u w:val="single"/>
        </w:rPr>
        <w:tab/>
      </w:r>
      <w:r w:rsidR="00410542">
        <w:rPr>
          <w:sz w:val="20"/>
        </w:rPr>
        <w:tab/>
        <w:t>Time:</w:t>
      </w:r>
      <w:r w:rsidR="00410542">
        <w:rPr>
          <w:sz w:val="20"/>
          <w:u w:val="single"/>
        </w:rPr>
        <w:tab/>
      </w:r>
    </w:p>
    <w:p w14:paraId="23CA47CF" w14:textId="62115A4D" w:rsidR="006D450A" w:rsidRPr="00410542" w:rsidRDefault="006D450A" w:rsidP="006D450A">
      <w:pPr>
        <w:tabs>
          <w:tab w:val="left" w:pos="2160"/>
          <w:tab w:val="left" w:pos="2520"/>
          <w:tab w:val="left" w:pos="4320"/>
          <w:tab w:val="left" w:pos="5580"/>
          <w:tab w:val="left" w:pos="7920"/>
          <w:tab w:val="left" w:pos="8280"/>
          <w:tab w:val="left" w:pos="10080"/>
        </w:tabs>
        <w:jc w:val="both"/>
        <w:rPr>
          <w:sz w:val="20"/>
          <w:u w:val="single"/>
        </w:rPr>
      </w:pPr>
      <w:r w:rsidRPr="003A1B92">
        <w:rPr>
          <w:sz w:val="20"/>
        </w:rPr>
        <w:tab/>
      </w:r>
    </w:p>
    <w:p w14:paraId="35F3A979" w14:textId="77777777" w:rsidR="006D450A" w:rsidRPr="00410542" w:rsidRDefault="006D450A" w:rsidP="00267382">
      <w:pPr>
        <w:tabs>
          <w:tab w:val="left" w:pos="2160"/>
          <w:tab w:val="left" w:pos="2520"/>
          <w:tab w:val="left" w:pos="4320"/>
          <w:tab w:val="left" w:pos="5580"/>
          <w:tab w:val="left" w:pos="7920"/>
          <w:tab w:val="left" w:pos="8280"/>
          <w:tab w:val="left" w:pos="10080"/>
        </w:tabs>
        <w:jc w:val="both"/>
        <w:rPr>
          <w:sz w:val="20"/>
          <w:u w:val="single"/>
        </w:rPr>
      </w:pPr>
    </w:p>
    <w:p w14:paraId="55972A4C" w14:textId="19CB26AF" w:rsidR="0081249C" w:rsidRPr="00034B59" w:rsidRDefault="0081249C" w:rsidP="00267382">
      <w:pPr>
        <w:widowControl/>
        <w:tabs>
          <w:tab w:val="left" w:pos="5616"/>
        </w:tabs>
        <w:jc w:val="both"/>
        <w:rPr>
          <w:sz w:val="20"/>
        </w:rPr>
      </w:pPr>
    </w:p>
    <w:p w14:paraId="5FC245D7" w14:textId="2D0D9E4F" w:rsidR="00766E97" w:rsidRDefault="00766E97" w:rsidP="00267382">
      <w:pPr>
        <w:widowControl/>
        <w:jc w:val="both"/>
        <w:rPr>
          <w:sz w:val="20"/>
        </w:rPr>
      </w:pPr>
    </w:p>
    <w:p w14:paraId="61544F9D" w14:textId="4E63A51E" w:rsidR="00593916" w:rsidRPr="00034B59" w:rsidRDefault="00995D57" w:rsidP="00267382">
      <w:pPr>
        <w:widowControl/>
        <w:tabs>
          <w:tab w:val="left" w:pos="270"/>
          <w:tab w:val="left" w:pos="2880"/>
          <w:tab w:val="left" w:pos="5580"/>
          <w:tab w:val="left" w:pos="8280"/>
          <w:tab w:val="left" w:pos="9486"/>
        </w:tabs>
        <w:jc w:val="both"/>
        <w:rPr>
          <w:sz w:val="20"/>
        </w:rPr>
      </w:pPr>
      <w:r>
        <w:rPr>
          <w:sz w:val="20"/>
        </w:rPr>
        <w:t>NOTICES TO SELLER</w:t>
      </w:r>
      <w:r w:rsidR="005D4F11">
        <w:rPr>
          <w:sz w:val="20"/>
        </w:rPr>
        <w:t>:</w:t>
      </w:r>
      <w:r w:rsidR="005D4F11">
        <w:rPr>
          <w:sz w:val="20"/>
        </w:rPr>
        <w:tab/>
      </w:r>
      <w:r w:rsidR="003D1EF8">
        <w:rPr>
          <w:sz w:val="20"/>
        </w:rPr>
        <w:tab/>
      </w:r>
      <w:r>
        <w:rPr>
          <w:sz w:val="20"/>
        </w:rPr>
        <w:t>NOTICES TO BUYER:</w:t>
      </w:r>
    </w:p>
    <w:p w14:paraId="385676E6" w14:textId="5FA9B0BA" w:rsidR="005D4F11" w:rsidRPr="00593916" w:rsidRDefault="00593916" w:rsidP="00267382">
      <w:pPr>
        <w:tabs>
          <w:tab w:val="left" w:pos="4320"/>
          <w:tab w:val="left" w:pos="5580"/>
          <w:tab w:val="left" w:pos="10080"/>
        </w:tabs>
        <w:jc w:val="both"/>
        <w:rPr>
          <w:w w:val="0"/>
          <w:sz w:val="20"/>
        </w:rPr>
      </w:pPr>
      <w:r w:rsidRPr="00507B9C">
        <w:rPr>
          <w:sz w:val="20"/>
          <w:u w:val="single"/>
        </w:rPr>
        <w:tab/>
      </w:r>
      <w:r w:rsidRPr="00593916">
        <w:rPr>
          <w:w w:val="0"/>
          <w:sz w:val="20"/>
        </w:rPr>
        <w:tab/>
      </w:r>
      <w:r w:rsidR="005D4F11" w:rsidRPr="00507B9C">
        <w:rPr>
          <w:sz w:val="20"/>
          <w:u w:val="single"/>
        </w:rPr>
        <w:tab/>
      </w:r>
    </w:p>
    <w:p w14:paraId="5E1D3ACE" w14:textId="4A98C87A" w:rsidR="005D4F11" w:rsidRPr="00507B9C" w:rsidRDefault="005D4F11" w:rsidP="00267382">
      <w:pPr>
        <w:tabs>
          <w:tab w:val="left" w:pos="4320"/>
          <w:tab w:val="left" w:pos="5580"/>
          <w:tab w:val="left" w:pos="10080"/>
        </w:tabs>
        <w:jc w:val="both"/>
        <w:rPr>
          <w:sz w:val="20"/>
          <w:u w:val="single"/>
        </w:rPr>
      </w:pPr>
      <w:r w:rsidRPr="00034B59">
        <w:rPr>
          <w:w w:val="0"/>
          <w:sz w:val="20"/>
        </w:rPr>
        <w:t>Attn:</w:t>
      </w:r>
      <w:r>
        <w:rPr>
          <w:w w:val="0"/>
          <w:sz w:val="20"/>
        </w:rPr>
        <w:t xml:space="preserve"> </w:t>
      </w:r>
      <w:r w:rsidRPr="00507B9C">
        <w:rPr>
          <w:w w:val="0"/>
          <w:sz w:val="20"/>
          <w:u w:val="single"/>
        </w:rPr>
        <w:tab/>
      </w:r>
      <w:r w:rsidRPr="005D4F11">
        <w:rPr>
          <w:w w:val="0"/>
          <w:sz w:val="20"/>
        </w:rPr>
        <w:tab/>
      </w:r>
      <w:r w:rsidRPr="00034B59">
        <w:rPr>
          <w:w w:val="0"/>
          <w:sz w:val="20"/>
        </w:rPr>
        <w:t>Attn:</w:t>
      </w:r>
      <w:r>
        <w:rPr>
          <w:w w:val="0"/>
          <w:sz w:val="20"/>
        </w:rPr>
        <w:t xml:space="preserve"> </w:t>
      </w:r>
      <w:r w:rsidRPr="00507B9C">
        <w:rPr>
          <w:w w:val="0"/>
          <w:sz w:val="20"/>
          <w:u w:val="single"/>
        </w:rPr>
        <w:tab/>
      </w:r>
    </w:p>
    <w:p w14:paraId="51068BF7" w14:textId="6A02AF40" w:rsidR="00593916" w:rsidRPr="0012246F" w:rsidRDefault="00593916" w:rsidP="00267382">
      <w:pPr>
        <w:tabs>
          <w:tab w:val="left" w:pos="4320"/>
          <w:tab w:val="left" w:pos="5580"/>
          <w:tab w:val="left" w:pos="10080"/>
        </w:tabs>
        <w:jc w:val="both"/>
        <w:rPr>
          <w:sz w:val="20"/>
          <w:u w:val="single"/>
        </w:rPr>
      </w:pPr>
      <w:r>
        <w:rPr>
          <w:sz w:val="20"/>
          <w:u w:val="single"/>
        </w:rPr>
        <w:tab/>
      </w:r>
      <w:r w:rsidR="005D4F11" w:rsidRPr="005D4F11">
        <w:rPr>
          <w:sz w:val="20"/>
        </w:rPr>
        <w:tab/>
      </w:r>
      <w:r w:rsidR="0012246F" w:rsidRPr="0012246F">
        <w:rPr>
          <w:sz w:val="20"/>
          <w:u w:val="single"/>
        </w:rPr>
        <w:tab/>
      </w:r>
    </w:p>
    <w:p w14:paraId="03345694" w14:textId="4ADAB4FE" w:rsidR="00593916" w:rsidRPr="0012246F" w:rsidRDefault="00593916" w:rsidP="00267382">
      <w:pPr>
        <w:tabs>
          <w:tab w:val="left" w:pos="4320"/>
          <w:tab w:val="left" w:pos="5580"/>
          <w:tab w:val="left" w:pos="10080"/>
        </w:tabs>
        <w:jc w:val="both"/>
        <w:rPr>
          <w:b/>
          <w:w w:val="0"/>
          <w:sz w:val="20"/>
          <w:u w:val="single"/>
        </w:rPr>
      </w:pPr>
      <w:r>
        <w:rPr>
          <w:sz w:val="20"/>
          <w:u w:val="single"/>
        </w:rPr>
        <w:tab/>
      </w:r>
      <w:r w:rsidR="0012246F" w:rsidRPr="005D4F11">
        <w:rPr>
          <w:sz w:val="20"/>
        </w:rPr>
        <w:tab/>
      </w:r>
      <w:r w:rsidR="0012246F" w:rsidRPr="0012246F">
        <w:rPr>
          <w:sz w:val="20"/>
          <w:u w:val="single"/>
        </w:rPr>
        <w:tab/>
      </w:r>
    </w:p>
    <w:p w14:paraId="09EA2910" w14:textId="349EA4E9" w:rsidR="00593916" w:rsidRPr="0012246F" w:rsidRDefault="00593916" w:rsidP="00267382">
      <w:pPr>
        <w:tabs>
          <w:tab w:val="left" w:pos="4320"/>
          <w:tab w:val="left" w:pos="5580"/>
          <w:tab w:val="left" w:pos="10080"/>
        </w:tabs>
        <w:jc w:val="both"/>
        <w:rPr>
          <w:sz w:val="20"/>
          <w:u w:val="single"/>
        </w:rPr>
      </w:pPr>
      <w:r w:rsidRPr="00034B59">
        <w:rPr>
          <w:w w:val="0"/>
          <w:sz w:val="20"/>
        </w:rPr>
        <w:t>Phone:</w:t>
      </w:r>
      <w:r>
        <w:rPr>
          <w:w w:val="0"/>
          <w:sz w:val="20"/>
        </w:rPr>
        <w:t xml:space="preserve"> </w:t>
      </w:r>
      <w:r w:rsidRPr="00507B9C">
        <w:rPr>
          <w:w w:val="0"/>
          <w:sz w:val="20"/>
          <w:u w:val="single"/>
        </w:rPr>
        <w:tab/>
      </w:r>
      <w:r w:rsidR="0012246F" w:rsidRPr="005D4F11">
        <w:rPr>
          <w:sz w:val="20"/>
        </w:rPr>
        <w:tab/>
      </w:r>
      <w:r w:rsidR="0012246F">
        <w:rPr>
          <w:sz w:val="20"/>
        </w:rPr>
        <w:t xml:space="preserve">Phone: </w:t>
      </w:r>
      <w:r w:rsidR="0012246F" w:rsidRPr="0012246F">
        <w:rPr>
          <w:sz w:val="20"/>
          <w:u w:val="single"/>
        </w:rPr>
        <w:tab/>
      </w:r>
    </w:p>
    <w:p w14:paraId="7735EE41" w14:textId="7621BBED" w:rsidR="00593916" w:rsidRPr="00507B9C" w:rsidRDefault="00593916" w:rsidP="00267382">
      <w:pPr>
        <w:pStyle w:val="NoticeAddress"/>
        <w:keepNext w:val="0"/>
        <w:tabs>
          <w:tab w:val="left" w:pos="4320"/>
          <w:tab w:val="left" w:pos="5580"/>
          <w:tab w:val="left" w:pos="10080"/>
        </w:tabs>
        <w:ind w:left="0" w:firstLine="0"/>
        <w:jc w:val="both"/>
        <w:rPr>
          <w:rFonts w:ascii="Times New Roman" w:hAnsi="Times New Roman" w:cs="Times New Roman"/>
          <w:w w:val="0"/>
          <w:sz w:val="20"/>
          <w:szCs w:val="20"/>
          <w:u w:val="single"/>
        </w:rPr>
      </w:pPr>
      <w:r w:rsidRPr="00034B59">
        <w:rPr>
          <w:rFonts w:ascii="Times New Roman" w:hAnsi="Times New Roman" w:cs="Times New Roman"/>
          <w:w w:val="0"/>
          <w:sz w:val="20"/>
          <w:szCs w:val="20"/>
        </w:rPr>
        <w:t xml:space="preserve">Facsimile: </w:t>
      </w:r>
      <w:r>
        <w:rPr>
          <w:rFonts w:ascii="Times New Roman" w:hAnsi="Times New Roman" w:cs="Times New Roman"/>
          <w:w w:val="0"/>
          <w:sz w:val="20"/>
          <w:szCs w:val="20"/>
          <w:u w:val="single"/>
        </w:rPr>
        <w:tab/>
      </w:r>
      <w:r w:rsidR="0012246F" w:rsidRPr="005D4F11">
        <w:rPr>
          <w:sz w:val="20"/>
        </w:rPr>
        <w:tab/>
      </w:r>
      <w:r w:rsidR="0012246F">
        <w:rPr>
          <w:sz w:val="20"/>
        </w:rPr>
        <w:t xml:space="preserve">Facsimile: </w:t>
      </w:r>
      <w:r w:rsidR="0012246F" w:rsidRPr="0012246F">
        <w:rPr>
          <w:sz w:val="20"/>
          <w:u w:val="single"/>
        </w:rPr>
        <w:tab/>
      </w:r>
    </w:p>
    <w:p w14:paraId="49B58243" w14:textId="1BF5B9D9" w:rsidR="0081249C" w:rsidRPr="00034B59" w:rsidRDefault="00593916" w:rsidP="00815A24">
      <w:pPr>
        <w:pStyle w:val="NoticeAddress"/>
        <w:keepNext w:val="0"/>
        <w:tabs>
          <w:tab w:val="left" w:pos="4320"/>
          <w:tab w:val="left" w:pos="5580"/>
          <w:tab w:val="left" w:pos="10080"/>
        </w:tabs>
        <w:ind w:left="0" w:firstLine="0"/>
        <w:jc w:val="both"/>
        <w:rPr>
          <w:sz w:val="20"/>
        </w:rPr>
      </w:pPr>
      <w:r w:rsidRPr="00034B59">
        <w:rPr>
          <w:rFonts w:ascii="Times New Roman" w:hAnsi="Times New Roman" w:cs="Times New Roman"/>
          <w:w w:val="0"/>
          <w:sz w:val="20"/>
          <w:szCs w:val="20"/>
        </w:rPr>
        <w:t xml:space="preserve">Email: </w:t>
      </w:r>
      <w:r>
        <w:rPr>
          <w:rFonts w:ascii="Times New Roman" w:hAnsi="Times New Roman" w:cs="Times New Roman"/>
          <w:w w:val="0"/>
          <w:sz w:val="20"/>
          <w:szCs w:val="20"/>
          <w:u w:val="single"/>
        </w:rPr>
        <w:tab/>
      </w:r>
      <w:r w:rsidR="0012246F" w:rsidRPr="005D4F11">
        <w:rPr>
          <w:sz w:val="20"/>
        </w:rPr>
        <w:tab/>
      </w:r>
      <w:r w:rsidR="0012246F">
        <w:rPr>
          <w:sz w:val="20"/>
        </w:rPr>
        <w:t>Email:</w:t>
      </w:r>
      <w:r w:rsidR="00815A24">
        <w:rPr>
          <w:sz w:val="20"/>
          <w:u w:val="single"/>
        </w:rPr>
        <w:tab/>
      </w:r>
    </w:p>
    <w:p w14:paraId="535324FF" w14:textId="77777777" w:rsidR="0081249C" w:rsidRPr="00034B59" w:rsidRDefault="0081249C" w:rsidP="00267382">
      <w:pPr>
        <w:widowControl/>
        <w:tabs>
          <w:tab w:val="left" w:pos="2016"/>
          <w:tab w:val="left" w:pos="3906"/>
          <w:tab w:val="left" w:pos="5616"/>
          <w:tab w:val="left" w:pos="7776"/>
          <w:tab w:val="left" w:pos="9486"/>
        </w:tabs>
        <w:jc w:val="both"/>
        <w:rPr>
          <w:sz w:val="20"/>
        </w:rPr>
      </w:pPr>
    </w:p>
    <w:p w14:paraId="3CB8D90B" w14:textId="07BBD1ED" w:rsidR="0081249C" w:rsidRDefault="0081249C" w:rsidP="00267382">
      <w:pPr>
        <w:widowControl/>
        <w:tabs>
          <w:tab w:val="left" w:pos="2016"/>
          <w:tab w:val="left" w:pos="3906"/>
          <w:tab w:val="left" w:pos="5616"/>
          <w:tab w:val="left" w:pos="7776"/>
          <w:tab w:val="left" w:pos="9486"/>
        </w:tabs>
        <w:jc w:val="both"/>
        <w:rPr>
          <w:sz w:val="20"/>
          <w:u w:val="single"/>
        </w:rPr>
      </w:pPr>
    </w:p>
    <w:p w14:paraId="4B712F96" w14:textId="4F597D10" w:rsidR="00410542" w:rsidRDefault="00410542" w:rsidP="00267382">
      <w:pPr>
        <w:widowControl/>
        <w:tabs>
          <w:tab w:val="left" w:pos="2016"/>
          <w:tab w:val="left" w:pos="3906"/>
          <w:tab w:val="left" w:pos="5616"/>
          <w:tab w:val="left" w:pos="7776"/>
          <w:tab w:val="left" w:pos="9486"/>
        </w:tabs>
        <w:jc w:val="both"/>
        <w:rPr>
          <w:sz w:val="20"/>
          <w:u w:val="single"/>
        </w:rPr>
      </w:pPr>
    </w:p>
    <w:tbl>
      <w:tblPr>
        <w:tblStyle w:val="TableGrid"/>
        <w:tblW w:w="0" w:type="auto"/>
        <w:tblLook w:val="04A0" w:firstRow="1" w:lastRow="0" w:firstColumn="1" w:lastColumn="0" w:noHBand="0" w:noVBand="1"/>
      </w:tblPr>
      <w:tblGrid>
        <w:gridCol w:w="2515"/>
        <w:gridCol w:w="2515"/>
      </w:tblGrid>
      <w:tr w:rsidR="00126E13" w14:paraId="1A5752ED" w14:textId="77777777" w:rsidTr="007B332D">
        <w:tc>
          <w:tcPr>
            <w:tcW w:w="5030" w:type="dxa"/>
            <w:gridSpan w:val="2"/>
            <w:shd w:val="clear" w:color="auto" w:fill="F2F2F2" w:themeFill="background1" w:themeFillShade="F2"/>
          </w:tcPr>
          <w:p w14:paraId="21782CB1" w14:textId="77777777" w:rsidR="00126E13" w:rsidRPr="00410542" w:rsidRDefault="00126E13" w:rsidP="007B332D">
            <w:pPr>
              <w:widowControl/>
              <w:tabs>
                <w:tab w:val="left" w:pos="2016"/>
                <w:tab w:val="left" w:pos="3906"/>
                <w:tab w:val="left" w:pos="5616"/>
                <w:tab w:val="left" w:pos="7776"/>
                <w:tab w:val="left" w:pos="9486"/>
              </w:tabs>
              <w:jc w:val="center"/>
              <w:rPr>
                <w:b/>
                <w:bCs/>
                <w:sz w:val="18"/>
                <w:szCs w:val="18"/>
              </w:rPr>
            </w:pPr>
            <w:r w:rsidRPr="00410542">
              <w:rPr>
                <w:b/>
                <w:bCs/>
                <w:sz w:val="18"/>
                <w:szCs w:val="18"/>
              </w:rPr>
              <w:t>For Office Use Only</w:t>
            </w:r>
          </w:p>
        </w:tc>
      </w:tr>
      <w:tr w:rsidR="00126E13" w14:paraId="2DB73E01" w14:textId="77777777" w:rsidTr="007B332D">
        <w:tc>
          <w:tcPr>
            <w:tcW w:w="2515" w:type="dxa"/>
            <w:shd w:val="clear" w:color="auto" w:fill="F2F2F2" w:themeFill="background1" w:themeFillShade="F2"/>
          </w:tcPr>
          <w:p w14:paraId="231512A9" w14:textId="77777777" w:rsidR="00126E13" w:rsidRDefault="00126E13" w:rsidP="007B332D">
            <w:pPr>
              <w:widowControl/>
              <w:tabs>
                <w:tab w:val="left" w:pos="1219"/>
                <w:tab w:val="left" w:pos="2136"/>
                <w:tab w:val="left" w:pos="3906"/>
                <w:tab w:val="left" w:pos="5616"/>
                <w:tab w:val="left" w:pos="7776"/>
                <w:tab w:val="left" w:pos="9486"/>
              </w:tabs>
              <w:rPr>
                <w:sz w:val="18"/>
                <w:szCs w:val="18"/>
              </w:rPr>
            </w:pPr>
          </w:p>
          <w:p w14:paraId="7A799896" w14:textId="7FE5070B" w:rsidR="00126E13" w:rsidRPr="00410542" w:rsidRDefault="00126E13" w:rsidP="007B332D">
            <w:pPr>
              <w:widowControl/>
              <w:tabs>
                <w:tab w:val="left" w:pos="1219"/>
                <w:tab w:val="left" w:pos="2136"/>
                <w:tab w:val="left" w:pos="3906"/>
                <w:tab w:val="left" w:pos="5616"/>
                <w:tab w:val="left" w:pos="7776"/>
                <w:tab w:val="left" w:pos="9486"/>
              </w:tabs>
              <w:rPr>
                <w:sz w:val="18"/>
                <w:szCs w:val="18"/>
                <w:u w:val="single"/>
              </w:rPr>
            </w:pPr>
            <w:r>
              <w:rPr>
                <w:sz w:val="18"/>
                <w:szCs w:val="18"/>
              </w:rPr>
              <w:t>Ordered</w:t>
            </w:r>
            <w:r w:rsidRPr="00410542">
              <w:rPr>
                <w:sz w:val="18"/>
                <w:szCs w:val="18"/>
              </w:rPr>
              <w:t xml:space="preserve"> By:</w:t>
            </w:r>
            <w:r w:rsidRPr="00DA50AC">
              <w:rPr>
                <w:sz w:val="18"/>
                <w:szCs w:val="18"/>
              </w:rPr>
              <w:tab/>
            </w:r>
            <w:r>
              <w:rPr>
                <w:sz w:val="18"/>
                <w:szCs w:val="18"/>
                <w:u w:val="single"/>
              </w:rPr>
              <w:tab/>
            </w:r>
          </w:p>
          <w:p w14:paraId="25DF9F5D" w14:textId="4B8C892B" w:rsidR="00126E13" w:rsidRDefault="00126E13" w:rsidP="007B332D">
            <w:pPr>
              <w:widowControl/>
              <w:tabs>
                <w:tab w:val="left" w:pos="1219"/>
                <w:tab w:val="left" w:pos="2136"/>
                <w:tab w:val="left" w:pos="3906"/>
                <w:tab w:val="left" w:pos="5616"/>
                <w:tab w:val="left" w:pos="7776"/>
                <w:tab w:val="left" w:pos="9486"/>
              </w:tabs>
              <w:rPr>
                <w:sz w:val="18"/>
                <w:szCs w:val="18"/>
                <w:u w:val="single"/>
              </w:rPr>
            </w:pPr>
            <w:r>
              <w:rPr>
                <w:sz w:val="18"/>
                <w:szCs w:val="18"/>
              </w:rPr>
              <w:t>Drafted By:</w:t>
            </w:r>
            <w:r w:rsidRPr="00DA50AC">
              <w:rPr>
                <w:sz w:val="18"/>
                <w:szCs w:val="18"/>
              </w:rPr>
              <w:tab/>
            </w:r>
            <w:r>
              <w:rPr>
                <w:sz w:val="18"/>
                <w:szCs w:val="18"/>
                <w:u w:val="single"/>
              </w:rPr>
              <w:tab/>
            </w:r>
          </w:p>
          <w:p w14:paraId="0EF189C8" w14:textId="77777777" w:rsidR="00126E13" w:rsidRPr="00ED3ED0" w:rsidRDefault="00126E13" w:rsidP="007B332D">
            <w:pPr>
              <w:widowControl/>
              <w:tabs>
                <w:tab w:val="left" w:pos="1219"/>
                <w:tab w:val="left" w:pos="2136"/>
                <w:tab w:val="left" w:pos="3906"/>
                <w:tab w:val="left" w:pos="5616"/>
                <w:tab w:val="left" w:pos="7776"/>
                <w:tab w:val="left" w:pos="9486"/>
              </w:tabs>
              <w:rPr>
                <w:sz w:val="18"/>
                <w:szCs w:val="18"/>
              </w:rPr>
            </w:pPr>
            <w:r>
              <w:rPr>
                <w:sz w:val="18"/>
                <w:szCs w:val="18"/>
              </w:rPr>
              <w:t>Reviewed By:</w:t>
            </w:r>
            <w:r w:rsidRPr="00DA50AC">
              <w:rPr>
                <w:sz w:val="18"/>
                <w:szCs w:val="18"/>
              </w:rPr>
              <w:t xml:space="preserve"> </w:t>
            </w:r>
            <w:r w:rsidRPr="00DA50AC">
              <w:rPr>
                <w:sz w:val="18"/>
                <w:szCs w:val="18"/>
              </w:rPr>
              <w:tab/>
            </w:r>
            <w:r>
              <w:rPr>
                <w:sz w:val="18"/>
                <w:szCs w:val="18"/>
                <w:u w:val="single"/>
              </w:rPr>
              <w:tab/>
            </w:r>
          </w:p>
        </w:tc>
        <w:tc>
          <w:tcPr>
            <w:tcW w:w="2515" w:type="dxa"/>
            <w:shd w:val="clear" w:color="auto" w:fill="F2F2F2" w:themeFill="background1" w:themeFillShade="F2"/>
          </w:tcPr>
          <w:p w14:paraId="633F6CB6" w14:textId="77777777" w:rsidR="00126E13" w:rsidRDefault="00126E13" w:rsidP="007B332D">
            <w:pPr>
              <w:widowControl/>
              <w:tabs>
                <w:tab w:val="left" w:pos="1219"/>
                <w:tab w:val="left" w:pos="2136"/>
                <w:tab w:val="left" w:pos="3906"/>
                <w:tab w:val="left" w:pos="5616"/>
                <w:tab w:val="left" w:pos="7776"/>
                <w:tab w:val="left" w:pos="9486"/>
              </w:tabs>
              <w:rPr>
                <w:sz w:val="18"/>
                <w:szCs w:val="18"/>
              </w:rPr>
            </w:pPr>
          </w:p>
          <w:p w14:paraId="133A5EA8" w14:textId="77777777" w:rsidR="00126E13" w:rsidRPr="00410542" w:rsidRDefault="00126E13" w:rsidP="007B332D">
            <w:pPr>
              <w:widowControl/>
              <w:tabs>
                <w:tab w:val="left" w:pos="1219"/>
                <w:tab w:val="left" w:pos="2136"/>
                <w:tab w:val="left" w:pos="3906"/>
                <w:tab w:val="left" w:pos="5616"/>
                <w:tab w:val="left" w:pos="7776"/>
                <w:tab w:val="left" w:pos="9486"/>
              </w:tabs>
              <w:rPr>
                <w:sz w:val="18"/>
                <w:szCs w:val="18"/>
                <w:u w:val="single"/>
              </w:rPr>
            </w:pPr>
            <w:r w:rsidRPr="00410542">
              <w:rPr>
                <w:sz w:val="18"/>
                <w:szCs w:val="18"/>
              </w:rPr>
              <w:t>Received By:</w:t>
            </w:r>
            <w:r w:rsidRPr="00DA50AC">
              <w:rPr>
                <w:sz w:val="18"/>
                <w:szCs w:val="18"/>
              </w:rPr>
              <w:tab/>
            </w:r>
            <w:r>
              <w:rPr>
                <w:sz w:val="18"/>
                <w:szCs w:val="18"/>
                <w:u w:val="single"/>
              </w:rPr>
              <w:tab/>
            </w:r>
          </w:p>
          <w:p w14:paraId="414E1305" w14:textId="77777777" w:rsidR="00126E13" w:rsidRPr="00410542" w:rsidRDefault="00126E13" w:rsidP="007B332D">
            <w:pPr>
              <w:widowControl/>
              <w:tabs>
                <w:tab w:val="left" w:pos="1219"/>
                <w:tab w:val="left" w:pos="2136"/>
                <w:tab w:val="left" w:pos="3906"/>
                <w:tab w:val="left" w:pos="5616"/>
                <w:tab w:val="left" w:pos="7776"/>
                <w:tab w:val="left" w:pos="9486"/>
              </w:tabs>
              <w:rPr>
                <w:sz w:val="18"/>
                <w:szCs w:val="18"/>
              </w:rPr>
            </w:pPr>
            <w:r w:rsidRPr="00410542">
              <w:rPr>
                <w:sz w:val="18"/>
                <w:szCs w:val="18"/>
              </w:rPr>
              <w:t>Date Received</w:t>
            </w:r>
            <w:r>
              <w:rPr>
                <w:sz w:val="18"/>
                <w:szCs w:val="18"/>
              </w:rPr>
              <w:t>:</w:t>
            </w:r>
            <w:r w:rsidRPr="00DA50AC">
              <w:rPr>
                <w:sz w:val="18"/>
                <w:szCs w:val="18"/>
              </w:rPr>
              <w:tab/>
            </w:r>
            <w:r>
              <w:rPr>
                <w:sz w:val="18"/>
                <w:szCs w:val="18"/>
                <w:u w:val="single"/>
              </w:rPr>
              <w:tab/>
            </w:r>
          </w:p>
          <w:p w14:paraId="6B3C854C" w14:textId="77777777" w:rsidR="00126E13" w:rsidRDefault="00126E13" w:rsidP="007B332D">
            <w:pPr>
              <w:widowControl/>
              <w:tabs>
                <w:tab w:val="left" w:pos="1219"/>
                <w:tab w:val="left" w:pos="2136"/>
                <w:tab w:val="left" w:pos="3906"/>
                <w:tab w:val="left" w:pos="5616"/>
                <w:tab w:val="left" w:pos="7776"/>
                <w:tab w:val="left" w:pos="9486"/>
              </w:tabs>
              <w:rPr>
                <w:sz w:val="18"/>
                <w:szCs w:val="18"/>
                <w:u w:val="single"/>
              </w:rPr>
            </w:pPr>
            <w:r w:rsidRPr="00410542">
              <w:rPr>
                <w:sz w:val="18"/>
                <w:szCs w:val="18"/>
              </w:rPr>
              <w:t>Time Received:</w:t>
            </w:r>
            <w:r w:rsidRPr="00DA50AC">
              <w:rPr>
                <w:sz w:val="18"/>
                <w:szCs w:val="18"/>
              </w:rPr>
              <w:tab/>
            </w:r>
            <w:r>
              <w:rPr>
                <w:sz w:val="18"/>
                <w:szCs w:val="18"/>
                <w:u w:val="single"/>
              </w:rPr>
              <w:tab/>
            </w:r>
          </w:p>
          <w:p w14:paraId="0BD2B6B0" w14:textId="77777777" w:rsidR="00126E13" w:rsidRDefault="00126E13" w:rsidP="007B332D">
            <w:pPr>
              <w:widowControl/>
              <w:tabs>
                <w:tab w:val="left" w:pos="1219"/>
                <w:tab w:val="left" w:pos="2136"/>
                <w:tab w:val="left" w:pos="3906"/>
                <w:tab w:val="left" w:pos="5616"/>
                <w:tab w:val="left" w:pos="7776"/>
                <w:tab w:val="left" w:pos="9486"/>
              </w:tabs>
              <w:rPr>
                <w:sz w:val="18"/>
                <w:szCs w:val="18"/>
              </w:rPr>
            </w:pPr>
          </w:p>
        </w:tc>
      </w:tr>
    </w:tbl>
    <w:p w14:paraId="01FA95B1" w14:textId="77777777" w:rsidR="00410542" w:rsidRPr="00034B59" w:rsidRDefault="00410542" w:rsidP="00267382">
      <w:pPr>
        <w:widowControl/>
        <w:tabs>
          <w:tab w:val="left" w:pos="2016"/>
          <w:tab w:val="left" w:pos="3906"/>
          <w:tab w:val="left" w:pos="5616"/>
          <w:tab w:val="left" w:pos="7776"/>
          <w:tab w:val="left" w:pos="9486"/>
        </w:tabs>
        <w:jc w:val="both"/>
        <w:rPr>
          <w:sz w:val="20"/>
          <w:u w:val="single"/>
        </w:rPr>
      </w:pPr>
    </w:p>
    <w:p w14:paraId="1A6B44F4" w14:textId="7D5009C7" w:rsidR="0081249C" w:rsidRPr="00034B59" w:rsidRDefault="0081249C" w:rsidP="008127E2">
      <w:pPr>
        <w:pStyle w:val="Level1"/>
        <w:widowControl/>
        <w:numPr>
          <w:ilvl w:val="0"/>
          <w:numId w:val="0"/>
        </w:numPr>
        <w:tabs>
          <w:tab w:val="left" w:pos="846"/>
          <w:tab w:val="left" w:pos="1296"/>
          <w:tab w:val="left" w:pos="4752"/>
        </w:tabs>
        <w:jc w:val="center"/>
        <w:rPr>
          <w:b/>
          <w:bCs/>
          <w:sz w:val="20"/>
        </w:rPr>
      </w:pPr>
      <w:r w:rsidRPr="00034B59">
        <w:rPr>
          <w:sz w:val="20"/>
        </w:rPr>
        <w:br w:type="page"/>
      </w:r>
      <w:r w:rsidRPr="00034B59">
        <w:rPr>
          <w:b/>
          <w:bCs/>
          <w:sz w:val="20"/>
        </w:rPr>
        <w:lastRenderedPageBreak/>
        <w:t>EXHIBIT “A”</w:t>
      </w:r>
    </w:p>
    <w:p w14:paraId="204102D5" w14:textId="6ACCFE9B" w:rsidR="00BA1AD9" w:rsidRDefault="00AD6A9B" w:rsidP="008127E2">
      <w:pPr>
        <w:pStyle w:val="Level1"/>
        <w:widowControl/>
        <w:numPr>
          <w:ilvl w:val="0"/>
          <w:numId w:val="0"/>
        </w:numPr>
        <w:tabs>
          <w:tab w:val="left" w:pos="846"/>
          <w:tab w:val="left" w:pos="1296"/>
          <w:tab w:val="left" w:pos="4752"/>
        </w:tabs>
        <w:jc w:val="center"/>
        <w:rPr>
          <w:bCs/>
          <w:sz w:val="20"/>
        </w:rPr>
      </w:pPr>
      <w:r w:rsidRPr="00034B59">
        <w:rPr>
          <w:bCs/>
          <w:sz w:val="20"/>
        </w:rPr>
        <w:t>(</w:t>
      </w:r>
      <w:r w:rsidR="002250E5" w:rsidRPr="00034B59">
        <w:rPr>
          <w:bCs/>
          <w:sz w:val="20"/>
        </w:rPr>
        <w:t xml:space="preserve">General Depiction </w:t>
      </w:r>
      <w:r w:rsidRPr="00034B59">
        <w:rPr>
          <w:bCs/>
          <w:sz w:val="20"/>
        </w:rPr>
        <w:t>of the Property)</w:t>
      </w:r>
    </w:p>
    <w:p w14:paraId="555078DE" w14:textId="1A2DECF6" w:rsidR="00EC0F50" w:rsidRDefault="00EC0F50" w:rsidP="00267382">
      <w:pPr>
        <w:pStyle w:val="Level1"/>
        <w:widowControl/>
        <w:numPr>
          <w:ilvl w:val="0"/>
          <w:numId w:val="0"/>
        </w:numPr>
        <w:tabs>
          <w:tab w:val="left" w:pos="846"/>
          <w:tab w:val="left" w:pos="1296"/>
          <w:tab w:val="left" w:pos="4752"/>
        </w:tabs>
        <w:jc w:val="both"/>
        <w:rPr>
          <w:bCs/>
          <w:sz w:val="20"/>
        </w:rPr>
      </w:pPr>
    </w:p>
    <w:p w14:paraId="0193AFA8" w14:textId="3EEED76A" w:rsidR="00273268" w:rsidRDefault="0047611F" w:rsidP="00267382">
      <w:pPr>
        <w:pStyle w:val="Level1"/>
        <w:widowControl/>
        <w:numPr>
          <w:ilvl w:val="0"/>
          <w:numId w:val="0"/>
        </w:numPr>
        <w:tabs>
          <w:tab w:val="left" w:pos="846"/>
          <w:tab w:val="left" w:pos="1296"/>
          <w:tab w:val="left" w:pos="4752"/>
        </w:tabs>
        <w:jc w:val="both"/>
        <w:rPr>
          <w:bCs/>
          <w:sz w:val="20"/>
        </w:rPr>
      </w:pPr>
      <w:r w:rsidRPr="0047611F">
        <w:rPr>
          <w:noProof/>
          <w:sz w:val="20"/>
          <w:u w:val="single"/>
        </w:rPr>
        <w:drawing>
          <wp:anchor distT="0" distB="0" distL="114300" distR="114300" simplePos="0" relativeHeight="251662336" behindDoc="1" locked="0" layoutInCell="1" allowOverlap="1" wp14:anchorId="34879F89" wp14:editId="640E4820">
            <wp:simplePos x="0" y="0"/>
            <wp:positionH relativeFrom="margin">
              <wp:align>center</wp:align>
            </wp:positionH>
            <wp:positionV relativeFrom="paragraph">
              <wp:posOffset>127828</wp:posOffset>
            </wp:positionV>
            <wp:extent cx="3037205" cy="5430520"/>
            <wp:effectExtent l="38100" t="38100" r="29845" b="36830"/>
            <wp:wrapTight wrapText="bothSides">
              <wp:wrapPolygon edited="0">
                <wp:start x="-271" y="-152"/>
                <wp:lineTo x="-271" y="21671"/>
                <wp:lineTo x="21677" y="21671"/>
                <wp:lineTo x="21677" y="-152"/>
                <wp:lineTo x="-271" y="-1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7205" cy="5430520"/>
                    </a:xfrm>
                    <a:prstGeom prst="rect">
                      <a:avLst/>
                    </a:prstGeom>
                    <a:noFill/>
                    <a:ln w="28575">
                      <a:solidFill>
                        <a:schemeClr val="tx1"/>
                      </a:solidFill>
                    </a:ln>
                  </pic:spPr>
                </pic:pic>
              </a:graphicData>
            </a:graphic>
          </wp:anchor>
        </w:drawing>
      </w:r>
    </w:p>
    <w:p w14:paraId="6F558E72" w14:textId="4600BE6A" w:rsidR="00273268" w:rsidRDefault="00273268" w:rsidP="00267382">
      <w:pPr>
        <w:pStyle w:val="Level1"/>
        <w:widowControl/>
        <w:numPr>
          <w:ilvl w:val="0"/>
          <w:numId w:val="0"/>
        </w:numPr>
        <w:tabs>
          <w:tab w:val="left" w:pos="846"/>
          <w:tab w:val="left" w:pos="1296"/>
          <w:tab w:val="left" w:pos="4752"/>
        </w:tabs>
        <w:jc w:val="both"/>
        <w:rPr>
          <w:bCs/>
          <w:sz w:val="20"/>
        </w:rPr>
      </w:pPr>
    </w:p>
    <w:p w14:paraId="1DEB322C" w14:textId="5D1AD165" w:rsidR="00273268" w:rsidRDefault="00273268" w:rsidP="00267382">
      <w:pPr>
        <w:pStyle w:val="Level1"/>
        <w:widowControl/>
        <w:numPr>
          <w:ilvl w:val="0"/>
          <w:numId w:val="0"/>
        </w:numPr>
        <w:tabs>
          <w:tab w:val="left" w:pos="846"/>
          <w:tab w:val="left" w:pos="1296"/>
          <w:tab w:val="left" w:pos="4752"/>
        </w:tabs>
        <w:jc w:val="both"/>
        <w:rPr>
          <w:bCs/>
          <w:sz w:val="20"/>
        </w:rPr>
      </w:pPr>
    </w:p>
    <w:p w14:paraId="499BCD09" w14:textId="459EAF3B" w:rsidR="00EC0F50" w:rsidRDefault="00EC0F50" w:rsidP="00273268">
      <w:pPr>
        <w:pStyle w:val="Level1"/>
        <w:widowControl/>
        <w:numPr>
          <w:ilvl w:val="0"/>
          <w:numId w:val="0"/>
        </w:numPr>
        <w:tabs>
          <w:tab w:val="left" w:pos="846"/>
          <w:tab w:val="left" w:pos="1296"/>
          <w:tab w:val="left" w:pos="4752"/>
        </w:tabs>
        <w:jc w:val="center"/>
        <w:rPr>
          <w:bCs/>
          <w:sz w:val="20"/>
        </w:rPr>
      </w:pPr>
    </w:p>
    <w:p w14:paraId="78ECE73D" w14:textId="1F466BC2" w:rsidR="00EC0F50" w:rsidRDefault="00EC0F50" w:rsidP="00267382">
      <w:pPr>
        <w:pStyle w:val="Level1"/>
        <w:widowControl/>
        <w:numPr>
          <w:ilvl w:val="0"/>
          <w:numId w:val="0"/>
        </w:numPr>
        <w:tabs>
          <w:tab w:val="left" w:pos="846"/>
          <w:tab w:val="left" w:pos="1296"/>
          <w:tab w:val="left" w:pos="4752"/>
        </w:tabs>
        <w:jc w:val="both"/>
        <w:rPr>
          <w:bCs/>
          <w:sz w:val="20"/>
        </w:rPr>
      </w:pPr>
    </w:p>
    <w:p w14:paraId="6BA0A15A" w14:textId="4C986F4B" w:rsidR="00A2545B" w:rsidRDefault="00A2545B" w:rsidP="00A229BD">
      <w:pPr>
        <w:pStyle w:val="Level1"/>
        <w:widowControl/>
        <w:numPr>
          <w:ilvl w:val="0"/>
          <w:numId w:val="0"/>
        </w:numPr>
        <w:tabs>
          <w:tab w:val="left" w:pos="846"/>
          <w:tab w:val="left" w:pos="1296"/>
          <w:tab w:val="left" w:pos="4752"/>
        </w:tabs>
        <w:jc w:val="center"/>
        <w:rPr>
          <w:bCs/>
          <w:sz w:val="20"/>
        </w:rPr>
      </w:pPr>
    </w:p>
    <w:p w14:paraId="4CEDB0C8" w14:textId="77777777" w:rsidR="00A2545B" w:rsidRDefault="00A2545B" w:rsidP="00267382">
      <w:pPr>
        <w:pStyle w:val="Level1"/>
        <w:widowControl/>
        <w:numPr>
          <w:ilvl w:val="0"/>
          <w:numId w:val="0"/>
        </w:numPr>
        <w:tabs>
          <w:tab w:val="left" w:pos="846"/>
          <w:tab w:val="left" w:pos="1296"/>
          <w:tab w:val="left" w:pos="4752"/>
        </w:tabs>
        <w:jc w:val="both"/>
        <w:rPr>
          <w:bCs/>
          <w:sz w:val="20"/>
        </w:rPr>
      </w:pPr>
    </w:p>
    <w:p w14:paraId="2BDB3A97" w14:textId="4754F8D3" w:rsidR="00EC0F50" w:rsidRDefault="00EC0F50" w:rsidP="00267382">
      <w:pPr>
        <w:pStyle w:val="Level1"/>
        <w:widowControl/>
        <w:numPr>
          <w:ilvl w:val="0"/>
          <w:numId w:val="0"/>
        </w:numPr>
        <w:tabs>
          <w:tab w:val="left" w:pos="846"/>
          <w:tab w:val="left" w:pos="1296"/>
          <w:tab w:val="left" w:pos="4752"/>
        </w:tabs>
        <w:jc w:val="both"/>
        <w:rPr>
          <w:bCs/>
          <w:sz w:val="20"/>
        </w:rPr>
      </w:pPr>
    </w:p>
    <w:p w14:paraId="695A808F" w14:textId="5D2A6844" w:rsidR="00BA1AD9" w:rsidRDefault="00BA1AD9" w:rsidP="00267382">
      <w:pPr>
        <w:widowControl/>
        <w:jc w:val="both"/>
        <w:rPr>
          <w:bCs/>
          <w:sz w:val="20"/>
        </w:rPr>
      </w:pPr>
      <w:r>
        <w:rPr>
          <w:bCs/>
          <w:sz w:val="20"/>
        </w:rPr>
        <w:br w:type="page"/>
      </w:r>
    </w:p>
    <w:bookmarkEnd w:id="0"/>
    <w:p w14:paraId="6CD6A90A" w14:textId="483FED84" w:rsidR="00B75CA0" w:rsidRDefault="00B75CA0" w:rsidP="00B75CA0">
      <w:pPr>
        <w:autoSpaceDE w:val="0"/>
        <w:autoSpaceDN w:val="0"/>
        <w:ind w:left="120"/>
        <w:rPr>
          <w:rFonts w:eastAsia="Corbel" w:hAnsi="Corbel" w:cs="Corbel"/>
          <w:snapToGrid/>
          <w:sz w:val="20"/>
          <w:szCs w:val="18"/>
        </w:rPr>
      </w:pPr>
      <w:r>
        <w:rPr>
          <w:rFonts w:eastAsia="Corbel" w:hAnsi="Corbel" w:cs="Corbel"/>
          <w:noProof/>
          <w:sz w:val="20"/>
          <w:szCs w:val="18"/>
        </w:rPr>
        <w:lastRenderedPageBreak/>
        <w:drawing>
          <wp:inline distT="0" distB="0" distL="0" distR="0" wp14:anchorId="3D0B12A2" wp14:editId="3401E877">
            <wp:extent cx="6353175" cy="56451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3175" cy="564515"/>
                    </a:xfrm>
                    <a:prstGeom prst="rect">
                      <a:avLst/>
                    </a:prstGeom>
                    <a:noFill/>
                    <a:ln>
                      <a:noFill/>
                    </a:ln>
                  </pic:spPr>
                </pic:pic>
              </a:graphicData>
            </a:graphic>
          </wp:inline>
        </w:drawing>
      </w:r>
    </w:p>
    <w:p w14:paraId="021FDCD2" w14:textId="77777777" w:rsidR="00B75CA0" w:rsidRDefault="00B75CA0" w:rsidP="00B75CA0">
      <w:pPr>
        <w:autoSpaceDE w:val="0"/>
        <w:autoSpaceDN w:val="0"/>
        <w:spacing w:before="11"/>
        <w:rPr>
          <w:rFonts w:eastAsia="Corbel" w:hAnsi="Corbel" w:cs="Corbel"/>
          <w:sz w:val="13"/>
          <w:szCs w:val="18"/>
        </w:rPr>
      </w:pPr>
    </w:p>
    <w:p w14:paraId="1B672541" w14:textId="77777777" w:rsidR="00B75CA0" w:rsidRDefault="00B75CA0" w:rsidP="00B75CA0">
      <w:pPr>
        <w:autoSpaceDE w:val="0"/>
        <w:autoSpaceDN w:val="0"/>
        <w:ind w:left="560" w:right="499"/>
        <w:jc w:val="center"/>
        <w:rPr>
          <w:rFonts w:ascii="Corbel" w:eastAsia="Corbel" w:hAnsi="Corbel" w:cs="Corbel"/>
          <w:b/>
          <w:bCs/>
          <w:sz w:val="48"/>
          <w:szCs w:val="48"/>
        </w:rPr>
      </w:pPr>
      <w:r>
        <w:rPr>
          <w:rFonts w:ascii="Corbel" w:eastAsia="Corbel" w:hAnsi="Corbel" w:cs="Corbel"/>
          <w:b/>
          <w:bCs/>
          <w:color w:val="063C1A"/>
          <w:sz w:val="48"/>
          <w:szCs w:val="48"/>
        </w:rPr>
        <w:t>CALL</w:t>
      </w:r>
      <w:r>
        <w:rPr>
          <w:rFonts w:ascii="Corbel" w:eastAsia="Corbel" w:hAnsi="Corbel" w:cs="Corbel"/>
          <w:b/>
          <w:bCs/>
          <w:color w:val="063C1A"/>
          <w:spacing w:val="-1"/>
          <w:sz w:val="48"/>
          <w:szCs w:val="48"/>
        </w:rPr>
        <w:t xml:space="preserve"> </w:t>
      </w:r>
      <w:r>
        <w:rPr>
          <w:rFonts w:ascii="Corbel" w:eastAsia="Corbel" w:hAnsi="Corbel" w:cs="Corbel"/>
          <w:b/>
          <w:bCs/>
          <w:color w:val="063C1A"/>
          <w:sz w:val="48"/>
          <w:szCs w:val="48"/>
        </w:rPr>
        <w:t>BEFORE YOU</w:t>
      </w:r>
      <w:r>
        <w:rPr>
          <w:rFonts w:ascii="Corbel" w:eastAsia="Corbel" w:hAnsi="Corbel" w:cs="Corbel"/>
          <w:b/>
          <w:bCs/>
          <w:color w:val="063C1A"/>
          <w:spacing w:val="-2"/>
          <w:sz w:val="48"/>
          <w:szCs w:val="48"/>
        </w:rPr>
        <w:t xml:space="preserve"> </w:t>
      </w:r>
      <w:r>
        <w:rPr>
          <w:rFonts w:ascii="Corbel" w:eastAsia="Corbel" w:hAnsi="Corbel" w:cs="Corbel"/>
          <w:b/>
          <w:bCs/>
          <w:color w:val="063C1A"/>
          <w:sz w:val="48"/>
          <w:szCs w:val="48"/>
        </w:rPr>
        <w:t>WIRE FUNDS</w:t>
      </w:r>
    </w:p>
    <w:p w14:paraId="5F0CF499" w14:textId="2C52213D" w:rsidR="00B75CA0" w:rsidRDefault="00B75CA0" w:rsidP="00B75CA0">
      <w:pPr>
        <w:autoSpaceDE w:val="0"/>
        <w:autoSpaceDN w:val="0"/>
        <w:spacing w:before="2"/>
        <w:rPr>
          <w:rFonts w:ascii="Corbel" w:eastAsia="Corbel" w:hAnsi="Corbel" w:cs="Corbel"/>
          <w:b/>
          <w:sz w:val="8"/>
          <w:szCs w:val="18"/>
        </w:rPr>
      </w:pPr>
      <w:r>
        <w:rPr>
          <w:noProof/>
        </w:rPr>
        <w:drawing>
          <wp:anchor distT="0" distB="0" distL="0" distR="0" simplePos="0" relativeHeight="251656704" behindDoc="0" locked="0" layoutInCell="1" allowOverlap="1" wp14:anchorId="59B8A436" wp14:editId="0017CE4D">
            <wp:simplePos x="0" y="0"/>
            <wp:positionH relativeFrom="page">
              <wp:posOffset>709930</wp:posOffset>
            </wp:positionH>
            <wp:positionV relativeFrom="paragraph">
              <wp:posOffset>79375</wp:posOffset>
            </wp:positionV>
            <wp:extent cx="6355080" cy="853440"/>
            <wp:effectExtent l="0" t="0" r="7620" b="3810"/>
            <wp:wrapTopAndBottom/>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5080" cy="853440"/>
                    </a:xfrm>
                    <a:prstGeom prst="rect">
                      <a:avLst/>
                    </a:prstGeom>
                    <a:noFill/>
                  </pic:spPr>
                </pic:pic>
              </a:graphicData>
            </a:graphic>
            <wp14:sizeRelH relativeFrom="page">
              <wp14:pctWidth>0</wp14:pctWidth>
            </wp14:sizeRelH>
            <wp14:sizeRelV relativeFrom="page">
              <wp14:pctHeight>0</wp14:pctHeight>
            </wp14:sizeRelV>
          </wp:anchor>
        </w:drawing>
      </w:r>
    </w:p>
    <w:p w14:paraId="0F107517" w14:textId="77777777" w:rsidR="00B75CA0" w:rsidRDefault="00B75CA0" w:rsidP="00B75CA0">
      <w:pPr>
        <w:autoSpaceDE w:val="0"/>
        <w:autoSpaceDN w:val="0"/>
        <w:spacing w:before="121"/>
        <w:ind w:left="560" w:right="502"/>
        <w:jc w:val="center"/>
        <w:rPr>
          <w:rFonts w:ascii="Corbel" w:eastAsia="Corbel" w:hAnsi="Corbel" w:cs="Corbel"/>
          <w:b/>
          <w:sz w:val="29"/>
          <w:szCs w:val="22"/>
        </w:rPr>
      </w:pPr>
      <w:r>
        <w:rPr>
          <w:rFonts w:ascii="Corbel" w:eastAsia="Corbel" w:hAnsi="Corbel" w:cs="Corbel"/>
          <w:b/>
          <w:color w:val="063C1A"/>
          <w:sz w:val="29"/>
          <w:szCs w:val="22"/>
        </w:rPr>
        <w:t>WHAT</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TO EXPECT FROM SECURITY</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1</w:t>
      </w:r>
      <w:r>
        <w:rPr>
          <w:rFonts w:ascii="Corbel" w:eastAsia="Corbel" w:hAnsi="Corbel" w:cs="Corbel"/>
          <w:b/>
          <w:color w:val="063C1A"/>
          <w:position w:val="9"/>
          <w:sz w:val="18"/>
          <w:szCs w:val="22"/>
        </w:rPr>
        <w:t>ST</w:t>
      </w:r>
      <w:r>
        <w:rPr>
          <w:rFonts w:ascii="Corbel" w:eastAsia="Corbel" w:hAnsi="Corbel" w:cs="Corbel"/>
          <w:b/>
          <w:color w:val="063C1A"/>
          <w:spacing w:val="22"/>
          <w:position w:val="9"/>
          <w:sz w:val="18"/>
          <w:szCs w:val="22"/>
        </w:rPr>
        <w:t xml:space="preserve"> </w:t>
      </w:r>
      <w:r>
        <w:rPr>
          <w:rFonts w:ascii="Corbel" w:eastAsia="Corbel" w:hAnsi="Corbel" w:cs="Corbel"/>
          <w:b/>
          <w:color w:val="063C1A"/>
          <w:sz w:val="29"/>
          <w:szCs w:val="22"/>
        </w:rPr>
        <w:t>TITLE</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WHEN YOU</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WIRE</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FUNDS.</w:t>
      </w:r>
    </w:p>
    <w:p w14:paraId="0568AF3A" w14:textId="77777777" w:rsidR="00B75CA0" w:rsidRDefault="00B75CA0" w:rsidP="00B75CA0">
      <w:pPr>
        <w:numPr>
          <w:ilvl w:val="0"/>
          <w:numId w:val="47"/>
        </w:numPr>
        <w:tabs>
          <w:tab w:val="left" w:pos="840"/>
        </w:tabs>
        <w:autoSpaceDE w:val="0"/>
        <w:autoSpaceDN w:val="0"/>
        <w:snapToGrid w:val="0"/>
        <w:spacing w:before="89"/>
        <w:ind w:right="-90"/>
        <w:jc w:val="both"/>
        <w:rPr>
          <w:rFonts w:ascii="Corbel" w:eastAsia="Corbel" w:hAnsi="Corbel" w:cs="Corbel"/>
          <w:sz w:val="18"/>
          <w:szCs w:val="22"/>
        </w:rPr>
      </w:pPr>
      <w:r>
        <w:rPr>
          <w:rFonts w:ascii="Corbel" w:eastAsia="Corbel" w:hAnsi="Corbel" w:cs="Corbel"/>
          <w:sz w:val="18"/>
          <w:szCs w:val="22"/>
        </w:rPr>
        <w:t>To</w:t>
      </w:r>
      <w:r>
        <w:rPr>
          <w:rFonts w:ascii="Corbel" w:eastAsia="Corbel" w:hAnsi="Corbel" w:cs="Corbel"/>
          <w:spacing w:val="-4"/>
          <w:sz w:val="18"/>
          <w:szCs w:val="22"/>
        </w:rPr>
        <w:t xml:space="preserve"> </w:t>
      </w:r>
      <w:r>
        <w:rPr>
          <w:rFonts w:ascii="Corbel" w:eastAsia="Corbel" w:hAnsi="Corbel" w:cs="Corbel"/>
          <w:sz w:val="18"/>
          <w:szCs w:val="22"/>
        </w:rPr>
        <w:t>protect</w:t>
      </w:r>
      <w:r>
        <w:rPr>
          <w:rFonts w:ascii="Corbel" w:eastAsia="Corbel" w:hAnsi="Corbel" w:cs="Corbel"/>
          <w:spacing w:val="-3"/>
          <w:sz w:val="18"/>
          <w:szCs w:val="22"/>
        </w:rPr>
        <w:t xml:space="preserve"> </w:t>
      </w:r>
      <w:r>
        <w:rPr>
          <w:rFonts w:ascii="Corbel" w:eastAsia="Corbel" w:hAnsi="Corbel" w:cs="Corbel"/>
          <w:sz w:val="18"/>
          <w:szCs w:val="22"/>
        </w:rPr>
        <w:t>your</w:t>
      </w:r>
      <w:r>
        <w:rPr>
          <w:rFonts w:ascii="Corbel" w:eastAsia="Corbel" w:hAnsi="Corbel" w:cs="Corbel"/>
          <w:spacing w:val="-3"/>
          <w:sz w:val="18"/>
          <w:szCs w:val="22"/>
        </w:rPr>
        <w:t xml:space="preserve"> </w:t>
      </w:r>
      <w:r>
        <w:rPr>
          <w:rFonts w:ascii="Corbel" w:eastAsia="Corbel" w:hAnsi="Corbel" w:cs="Corbel"/>
          <w:sz w:val="18"/>
          <w:szCs w:val="22"/>
        </w:rPr>
        <w:t>business</w:t>
      </w:r>
      <w:r>
        <w:rPr>
          <w:rFonts w:ascii="Corbel" w:eastAsia="Corbel" w:hAnsi="Corbel" w:cs="Corbel"/>
          <w:spacing w:val="-3"/>
          <w:sz w:val="18"/>
          <w:szCs w:val="22"/>
        </w:rPr>
        <w:t xml:space="preserve"> </w:t>
      </w:r>
      <w:r>
        <w:rPr>
          <w:rFonts w:ascii="Corbel" w:eastAsia="Corbel" w:hAnsi="Corbel" w:cs="Corbel"/>
          <w:sz w:val="18"/>
          <w:szCs w:val="22"/>
        </w:rPr>
        <w:t>and</w:t>
      </w:r>
      <w:r>
        <w:rPr>
          <w:rFonts w:ascii="Corbel" w:eastAsia="Corbel" w:hAnsi="Corbel" w:cs="Corbel"/>
          <w:spacing w:val="-4"/>
          <w:sz w:val="18"/>
          <w:szCs w:val="22"/>
        </w:rPr>
        <w:t xml:space="preserve"> </w:t>
      </w:r>
      <w:r>
        <w:rPr>
          <w:rFonts w:ascii="Corbel" w:eastAsia="Corbel" w:hAnsi="Corbel" w:cs="Corbel"/>
          <w:sz w:val="18"/>
          <w:szCs w:val="22"/>
        </w:rPr>
        <w:t>customer’s</w:t>
      </w:r>
      <w:r>
        <w:rPr>
          <w:rFonts w:ascii="Corbel" w:eastAsia="Corbel" w:hAnsi="Corbel" w:cs="Corbel"/>
          <w:spacing w:val="-3"/>
          <w:sz w:val="18"/>
          <w:szCs w:val="22"/>
        </w:rPr>
        <w:t xml:space="preserve"> </w:t>
      </w:r>
      <w:r>
        <w:rPr>
          <w:rFonts w:ascii="Corbel" w:eastAsia="Corbel" w:hAnsi="Corbel" w:cs="Corbel"/>
          <w:sz w:val="18"/>
          <w:szCs w:val="22"/>
        </w:rPr>
        <w:t>information,</w:t>
      </w:r>
      <w:r>
        <w:rPr>
          <w:rFonts w:ascii="Corbel" w:eastAsia="Corbel" w:hAnsi="Corbel" w:cs="Corbel"/>
          <w:spacing w:val="-2"/>
          <w:sz w:val="18"/>
          <w:szCs w:val="22"/>
        </w:rPr>
        <w:t xml:space="preserve"> </w:t>
      </w: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only</w:t>
      </w:r>
      <w:r>
        <w:rPr>
          <w:rFonts w:ascii="Corbel" w:eastAsia="Corbel" w:hAnsi="Corbel" w:cs="Corbel"/>
          <w:spacing w:val="-3"/>
          <w:sz w:val="18"/>
          <w:szCs w:val="22"/>
        </w:rPr>
        <w:t xml:space="preserve"> </w:t>
      </w:r>
      <w:r>
        <w:rPr>
          <w:rFonts w:ascii="Corbel" w:eastAsia="Corbel" w:hAnsi="Corbel" w:cs="Corbel"/>
          <w:sz w:val="18"/>
          <w:szCs w:val="22"/>
        </w:rPr>
        <w:t>provide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4"/>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customer.</w:t>
      </w:r>
    </w:p>
    <w:p w14:paraId="1C16FC92" w14:textId="77777777" w:rsidR="00B75CA0" w:rsidRDefault="00B75CA0" w:rsidP="00B75CA0">
      <w:pPr>
        <w:numPr>
          <w:ilvl w:val="0"/>
          <w:numId w:val="47"/>
        </w:numPr>
        <w:tabs>
          <w:tab w:val="left" w:pos="840"/>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4"/>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randomly</w:t>
      </w:r>
      <w:r>
        <w:rPr>
          <w:rFonts w:ascii="Corbel" w:eastAsia="Corbel" w:hAnsi="Corbel" w:cs="Corbel"/>
          <w:spacing w:val="-3"/>
          <w:sz w:val="18"/>
          <w:szCs w:val="22"/>
        </w:rPr>
        <w:t xml:space="preserve"> </w:t>
      </w:r>
      <w:r>
        <w:rPr>
          <w:rFonts w:ascii="Corbel" w:eastAsia="Corbel" w:hAnsi="Corbel" w:cs="Corbel"/>
          <w:sz w:val="18"/>
          <w:szCs w:val="22"/>
        </w:rPr>
        <w:t>send</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without</w:t>
      </w:r>
      <w:r>
        <w:rPr>
          <w:rFonts w:ascii="Corbel" w:eastAsia="Corbel" w:hAnsi="Corbel" w:cs="Corbel"/>
          <w:spacing w:val="-4"/>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request</w:t>
      </w:r>
      <w:r>
        <w:rPr>
          <w:rFonts w:ascii="Corbel" w:eastAsia="Corbel" w:hAnsi="Corbel" w:cs="Corbel"/>
          <w:spacing w:val="-3"/>
          <w:sz w:val="18"/>
          <w:szCs w:val="22"/>
        </w:rPr>
        <w:t xml:space="preserve"> </w:t>
      </w:r>
      <w:r>
        <w:rPr>
          <w:rFonts w:ascii="Corbel" w:eastAsia="Corbel" w:hAnsi="Corbel" w:cs="Corbel"/>
          <w:sz w:val="18"/>
          <w:szCs w:val="22"/>
        </w:rPr>
        <w:t>from</w:t>
      </w:r>
      <w:r>
        <w:rPr>
          <w:rFonts w:ascii="Corbel" w:eastAsia="Corbel" w:hAnsi="Corbel" w:cs="Corbel"/>
          <w:spacing w:val="-3"/>
          <w:sz w:val="18"/>
          <w:szCs w:val="22"/>
        </w:rPr>
        <w:t xml:space="preserve"> </w:t>
      </w:r>
      <w:r>
        <w:rPr>
          <w:rFonts w:ascii="Corbel" w:eastAsia="Corbel" w:hAnsi="Corbel" w:cs="Corbel"/>
          <w:sz w:val="18"/>
          <w:szCs w:val="22"/>
        </w:rPr>
        <w:t>the</w:t>
      </w:r>
      <w:r>
        <w:rPr>
          <w:rFonts w:ascii="Corbel" w:eastAsia="Corbel" w:hAnsi="Corbel" w:cs="Corbel"/>
          <w:spacing w:val="-4"/>
          <w:sz w:val="18"/>
          <w:szCs w:val="22"/>
        </w:rPr>
        <w:t xml:space="preserve"> </w:t>
      </w:r>
      <w:r>
        <w:rPr>
          <w:rFonts w:ascii="Corbel" w:eastAsia="Corbel" w:hAnsi="Corbel" w:cs="Corbel"/>
          <w:sz w:val="18"/>
          <w:szCs w:val="22"/>
        </w:rPr>
        <w:t>customer.</w:t>
      </w:r>
    </w:p>
    <w:p w14:paraId="38E41EDE" w14:textId="77777777" w:rsidR="00B75CA0" w:rsidRDefault="00B75CA0" w:rsidP="00B75CA0">
      <w:pPr>
        <w:numPr>
          <w:ilvl w:val="0"/>
          <w:numId w:val="47"/>
        </w:numPr>
        <w:tabs>
          <w:tab w:val="left" w:pos="840"/>
        </w:tabs>
        <w:autoSpaceDE w:val="0"/>
        <w:autoSpaceDN w:val="0"/>
        <w:snapToGrid w:val="0"/>
        <w:spacing w:before="109" w:line="360" w:lineRule="auto"/>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provide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2"/>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if</w:t>
      </w:r>
      <w:r>
        <w:rPr>
          <w:rFonts w:ascii="Corbel" w:eastAsia="Corbel" w:hAnsi="Corbel" w:cs="Corbel"/>
          <w:spacing w:val="-2"/>
          <w:sz w:val="18"/>
          <w:szCs w:val="22"/>
        </w:rPr>
        <w:t xml:space="preserve"> </w:t>
      </w: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do</w:t>
      </w:r>
      <w:r>
        <w:rPr>
          <w:rFonts w:ascii="Corbel" w:eastAsia="Corbel" w:hAnsi="Corbel" w:cs="Corbel"/>
          <w:spacing w:val="-2"/>
          <w:sz w:val="18"/>
          <w:szCs w:val="22"/>
        </w:rPr>
        <w:t xml:space="preserve"> </w:t>
      </w:r>
      <w:r>
        <w:rPr>
          <w:rFonts w:ascii="Corbel" w:eastAsia="Corbel" w:hAnsi="Corbel" w:cs="Corbel"/>
          <w:sz w:val="18"/>
          <w:szCs w:val="22"/>
        </w:rPr>
        <w:t>not</w:t>
      </w:r>
      <w:r>
        <w:rPr>
          <w:rFonts w:ascii="Corbel" w:eastAsia="Corbel" w:hAnsi="Corbel" w:cs="Corbel"/>
          <w:spacing w:val="-3"/>
          <w:sz w:val="18"/>
          <w:szCs w:val="22"/>
        </w:rPr>
        <w:t xml:space="preserve"> </w:t>
      </w:r>
      <w:r>
        <w:rPr>
          <w:rFonts w:ascii="Corbel" w:eastAsia="Corbel" w:hAnsi="Corbel" w:cs="Corbel"/>
          <w:sz w:val="18"/>
          <w:szCs w:val="22"/>
        </w:rPr>
        <w:t>have</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signed</w:t>
      </w:r>
      <w:r>
        <w:rPr>
          <w:rFonts w:ascii="Corbel" w:eastAsia="Corbel" w:hAnsi="Corbel" w:cs="Corbel"/>
          <w:spacing w:val="-2"/>
          <w:sz w:val="18"/>
          <w:szCs w:val="22"/>
        </w:rPr>
        <w:t xml:space="preserve"> </w:t>
      </w:r>
      <w:r>
        <w:rPr>
          <w:rFonts w:ascii="Corbel" w:eastAsia="Corbel" w:hAnsi="Corbel" w:cs="Corbel"/>
          <w:b/>
          <w:sz w:val="18"/>
          <w:szCs w:val="22"/>
        </w:rPr>
        <w:t>Wire</w:t>
      </w:r>
      <w:r>
        <w:rPr>
          <w:rFonts w:ascii="Corbel" w:eastAsia="Corbel" w:hAnsi="Corbel" w:cs="Corbel"/>
          <w:b/>
          <w:spacing w:val="-5"/>
          <w:sz w:val="18"/>
          <w:szCs w:val="22"/>
        </w:rPr>
        <w:t xml:space="preserve"> </w:t>
      </w:r>
      <w:r>
        <w:rPr>
          <w:rFonts w:ascii="Corbel" w:eastAsia="Corbel" w:hAnsi="Corbel" w:cs="Corbel"/>
          <w:b/>
          <w:sz w:val="18"/>
          <w:szCs w:val="22"/>
        </w:rPr>
        <w:t>Fraud</w:t>
      </w:r>
      <w:r>
        <w:rPr>
          <w:rFonts w:ascii="Corbel" w:eastAsia="Corbel" w:hAnsi="Corbel" w:cs="Corbel"/>
          <w:b/>
          <w:spacing w:val="-3"/>
          <w:sz w:val="18"/>
          <w:szCs w:val="22"/>
        </w:rPr>
        <w:t xml:space="preserve"> </w:t>
      </w:r>
      <w:r>
        <w:rPr>
          <w:rFonts w:ascii="Corbel" w:eastAsia="Corbel" w:hAnsi="Corbel" w:cs="Corbel"/>
          <w:b/>
          <w:sz w:val="18"/>
          <w:szCs w:val="22"/>
        </w:rPr>
        <w:t>Alert</w:t>
      </w:r>
      <w:r>
        <w:rPr>
          <w:rFonts w:ascii="Corbel" w:eastAsia="Corbel" w:hAnsi="Corbel" w:cs="Corbel"/>
          <w:b/>
          <w:spacing w:val="-5"/>
          <w:sz w:val="18"/>
          <w:szCs w:val="22"/>
        </w:rPr>
        <w:t xml:space="preserve"> </w:t>
      </w:r>
      <w:r>
        <w:rPr>
          <w:rFonts w:ascii="Corbel" w:eastAsia="Corbel" w:hAnsi="Corbel" w:cs="Corbel"/>
          <w:b/>
          <w:sz w:val="18"/>
          <w:szCs w:val="22"/>
        </w:rPr>
        <w:t>Form</w:t>
      </w:r>
      <w:r>
        <w:rPr>
          <w:rFonts w:ascii="Corbel" w:eastAsia="Corbel" w:hAnsi="Corbel" w:cs="Corbel"/>
          <w:b/>
          <w:spacing w:val="-3"/>
          <w:sz w:val="18"/>
          <w:szCs w:val="22"/>
        </w:rPr>
        <w:t xml:space="preserve"> </w:t>
      </w:r>
      <w:r>
        <w:rPr>
          <w:rFonts w:ascii="Corbel" w:eastAsia="Corbel" w:hAnsi="Corbel" w:cs="Corbel"/>
          <w:sz w:val="18"/>
          <w:szCs w:val="22"/>
        </w:rPr>
        <w:t>for</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party</w:t>
      </w:r>
      <w:r>
        <w:rPr>
          <w:rFonts w:ascii="Corbel" w:eastAsia="Corbel" w:hAnsi="Corbel" w:cs="Corbel"/>
          <w:spacing w:val="-2"/>
          <w:sz w:val="18"/>
          <w:szCs w:val="22"/>
        </w:rPr>
        <w:t xml:space="preserve"> </w:t>
      </w:r>
      <w:r>
        <w:rPr>
          <w:rFonts w:ascii="Corbel" w:eastAsia="Corbel" w:hAnsi="Corbel" w:cs="Corbel"/>
          <w:sz w:val="18"/>
          <w:szCs w:val="22"/>
        </w:rPr>
        <w:t>requesting</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2"/>
          <w:sz w:val="18"/>
          <w:szCs w:val="22"/>
        </w:rPr>
        <w:t xml:space="preserve"> </w:t>
      </w:r>
      <w:r>
        <w:rPr>
          <w:rFonts w:ascii="Corbel" w:eastAsia="Corbel" w:hAnsi="Corbel" w:cs="Corbel"/>
          <w:sz w:val="18"/>
          <w:szCs w:val="22"/>
        </w:rPr>
        <w:t>wire</w:t>
      </w:r>
      <w:r>
        <w:rPr>
          <w:rFonts w:ascii="Corbel" w:eastAsia="Corbel" w:hAnsi="Corbel" w:cs="Corbel"/>
          <w:spacing w:val="1"/>
          <w:sz w:val="18"/>
          <w:szCs w:val="22"/>
        </w:rPr>
        <w:t xml:space="preserve"> </w:t>
      </w:r>
      <w:r>
        <w:rPr>
          <w:rFonts w:ascii="Corbel" w:eastAsia="Corbel" w:hAnsi="Corbel" w:cs="Corbel"/>
          <w:sz w:val="18"/>
          <w:szCs w:val="22"/>
        </w:rPr>
        <w:t>instructions.</w:t>
      </w:r>
    </w:p>
    <w:p w14:paraId="2280FC79" w14:textId="77777777" w:rsidR="00B75CA0" w:rsidRDefault="00B75CA0" w:rsidP="00B75CA0">
      <w:pPr>
        <w:numPr>
          <w:ilvl w:val="0"/>
          <w:numId w:val="47"/>
        </w:numPr>
        <w:tabs>
          <w:tab w:val="left" w:pos="840"/>
        </w:tabs>
        <w:autoSpaceDE w:val="0"/>
        <w:autoSpaceDN w:val="0"/>
        <w:snapToGrid w:val="0"/>
        <w:spacing w:line="218" w:lineRule="exact"/>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change</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2"/>
          <w:sz w:val="18"/>
          <w:szCs w:val="22"/>
        </w:rPr>
        <w:t xml:space="preserve"> </w:t>
      </w:r>
      <w:r>
        <w:rPr>
          <w:rFonts w:ascii="Corbel" w:eastAsia="Corbel" w:hAnsi="Corbel" w:cs="Corbel"/>
          <w:sz w:val="18"/>
          <w:szCs w:val="22"/>
        </w:rPr>
        <w:t>in</w:t>
      </w:r>
      <w:r>
        <w:rPr>
          <w:rFonts w:ascii="Corbel" w:eastAsia="Corbel" w:hAnsi="Corbel" w:cs="Corbel"/>
          <w:spacing w:val="-1"/>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middle</w:t>
      </w:r>
      <w:r>
        <w:rPr>
          <w:rFonts w:ascii="Corbel" w:eastAsia="Corbel" w:hAnsi="Corbel" w:cs="Corbel"/>
          <w:spacing w:val="-2"/>
          <w:sz w:val="18"/>
          <w:szCs w:val="22"/>
        </w:rPr>
        <w:t xml:space="preserve"> </w:t>
      </w:r>
      <w:r>
        <w:rPr>
          <w:rFonts w:ascii="Corbel" w:eastAsia="Corbel" w:hAnsi="Corbel" w:cs="Corbel"/>
          <w:sz w:val="18"/>
          <w:szCs w:val="22"/>
        </w:rPr>
        <w:t>of</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transaction.</w:t>
      </w:r>
    </w:p>
    <w:p w14:paraId="49626EEB" w14:textId="77777777" w:rsidR="00B75CA0" w:rsidRDefault="00B75CA0" w:rsidP="00B75CA0">
      <w:pPr>
        <w:numPr>
          <w:ilvl w:val="0"/>
          <w:numId w:val="47"/>
        </w:numPr>
        <w:tabs>
          <w:tab w:val="left" w:pos="840"/>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If</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3"/>
          <w:sz w:val="18"/>
          <w:szCs w:val="22"/>
        </w:rPr>
        <w:t xml:space="preserve"> </w:t>
      </w:r>
      <w:r>
        <w:rPr>
          <w:rFonts w:ascii="Corbel" w:eastAsia="Corbel" w:hAnsi="Corbel" w:cs="Corbel"/>
          <w:sz w:val="18"/>
          <w:szCs w:val="22"/>
        </w:rPr>
        <w:t>Buyer/Seller</w:t>
      </w:r>
      <w:r>
        <w:rPr>
          <w:rFonts w:ascii="Corbel" w:eastAsia="Corbel" w:hAnsi="Corbel" w:cs="Corbel"/>
          <w:spacing w:val="-4"/>
          <w:sz w:val="18"/>
          <w:szCs w:val="22"/>
        </w:rPr>
        <w:t xml:space="preserve"> </w:t>
      </w:r>
      <w:r>
        <w:rPr>
          <w:rFonts w:ascii="Corbel" w:eastAsia="Corbel" w:hAnsi="Corbel" w:cs="Corbel"/>
          <w:sz w:val="18"/>
          <w:szCs w:val="22"/>
        </w:rPr>
        <w:t>does</w:t>
      </w:r>
      <w:r>
        <w:rPr>
          <w:rFonts w:ascii="Corbel" w:eastAsia="Corbel" w:hAnsi="Corbel" w:cs="Corbel"/>
          <w:spacing w:val="-3"/>
          <w:sz w:val="18"/>
          <w:szCs w:val="22"/>
        </w:rPr>
        <w:t xml:space="preserve"> </w:t>
      </w:r>
      <w:r>
        <w:rPr>
          <w:rFonts w:ascii="Corbel" w:eastAsia="Corbel" w:hAnsi="Corbel" w:cs="Corbel"/>
          <w:sz w:val="18"/>
          <w:szCs w:val="22"/>
        </w:rPr>
        <w:t>receive</w:t>
      </w:r>
      <w:r>
        <w:rPr>
          <w:rFonts w:ascii="Corbel" w:eastAsia="Corbel" w:hAnsi="Corbel" w:cs="Corbel"/>
          <w:spacing w:val="-4"/>
          <w:sz w:val="18"/>
          <w:szCs w:val="22"/>
        </w:rPr>
        <w:t xml:space="preserve"> </w:t>
      </w:r>
      <w:r>
        <w:rPr>
          <w:rFonts w:ascii="Corbel" w:eastAsia="Corbel" w:hAnsi="Corbel" w:cs="Corbel"/>
          <w:sz w:val="18"/>
          <w:szCs w:val="22"/>
        </w:rPr>
        <w:t>wire</w:t>
      </w:r>
      <w:r>
        <w:rPr>
          <w:rFonts w:ascii="Corbel" w:eastAsia="Corbel" w:hAnsi="Corbel" w:cs="Corbel"/>
          <w:spacing w:val="-4"/>
          <w:sz w:val="18"/>
          <w:szCs w:val="22"/>
        </w:rPr>
        <w:t xml:space="preserve"> </w:t>
      </w:r>
      <w:r>
        <w:rPr>
          <w:rFonts w:ascii="Corbel" w:eastAsia="Corbel" w:hAnsi="Corbel" w:cs="Corbel"/>
          <w:sz w:val="18"/>
          <w:szCs w:val="22"/>
        </w:rPr>
        <w:t>instructions:</w:t>
      </w:r>
    </w:p>
    <w:p w14:paraId="604619B7" w14:textId="77777777" w:rsidR="00B75CA0" w:rsidRDefault="00B75CA0" w:rsidP="00B75CA0">
      <w:pPr>
        <w:numPr>
          <w:ilvl w:val="1"/>
          <w:numId w:val="47"/>
        </w:numPr>
        <w:tabs>
          <w:tab w:val="left" w:pos="956"/>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Wire</w:t>
      </w:r>
      <w:r>
        <w:rPr>
          <w:rFonts w:ascii="Corbel" w:eastAsia="Corbel" w:hAnsi="Corbel" w:cs="Corbel"/>
          <w:spacing w:val="-4"/>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be</w:t>
      </w:r>
      <w:r>
        <w:rPr>
          <w:rFonts w:ascii="Corbel" w:eastAsia="Corbel" w:hAnsi="Corbel" w:cs="Corbel"/>
          <w:spacing w:val="-3"/>
          <w:sz w:val="18"/>
          <w:szCs w:val="22"/>
        </w:rPr>
        <w:t xml:space="preserve"> </w:t>
      </w:r>
      <w:r>
        <w:rPr>
          <w:rFonts w:ascii="Corbel" w:eastAsia="Corbel" w:hAnsi="Corbel" w:cs="Corbel"/>
          <w:sz w:val="18"/>
          <w:szCs w:val="22"/>
        </w:rPr>
        <w:t>given</w:t>
      </w:r>
      <w:r>
        <w:rPr>
          <w:rFonts w:ascii="Corbel" w:eastAsia="Corbel" w:hAnsi="Corbel" w:cs="Corbel"/>
          <w:spacing w:val="-1"/>
          <w:sz w:val="18"/>
          <w:szCs w:val="22"/>
        </w:rPr>
        <w:t xml:space="preserve"> </w:t>
      </w:r>
      <w:r>
        <w:rPr>
          <w:rFonts w:ascii="Corbel" w:eastAsia="Corbel" w:hAnsi="Corbel" w:cs="Corbel"/>
          <w:sz w:val="18"/>
          <w:szCs w:val="22"/>
        </w:rPr>
        <w:t>verbally</w:t>
      </w:r>
      <w:r>
        <w:rPr>
          <w:rFonts w:ascii="Corbel" w:eastAsia="Corbel" w:hAnsi="Corbel" w:cs="Corbel"/>
          <w:spacing w:val="-3"/>
          <w:sz w:val="18"/>
          <w:szCs w:val="22"/>
        </w:rPr>
        <w:t xml:space="preserve"> </w:t>
      </w:r>
      <w:r>
        <w:rPr>
          <w:rFonts w:ascii="Corbel" w:eastAsia="Corbel" w:hAnsi="Corbel" w:cs="Corbel"/>
          <w:sz w:val="18"/>
          <w:szCs w:val="22"/>
        </w:rPr>
        <w:t>over</w:t>
      </w:r>
      <w:r>
        <w:rPr>
          <w:rFonts w:ascii="Corbel" w:eastAsia="Corbel" w:hAnsi="Corbel" w:cs="Corbel"/>
          <w:spacing w:val="-3"/>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phone</w:t>
      </w:r>
      <w:r>
        <w:rPr>
          <w:rFonts w:ascii="Corbel" w:eastAsia="Corbel" w:hAnsi="Corbel" w:cs="Corbel"/>
          <w:spacing w:val="-3"/>
          <w:sz w:val="18"/>
          <w:szCs w:val="22"/>
        </w:rPr>
        <w:t xml:space="preserve"> </w:t>
      </w:r>
      <w:r>
        <w:rPr>
          <w:rFonts w:ascii="Corbel" w:eastAsia="Corbel" w:hAnsi="Corbel" w:cs="Corbel"/>
          <w:sz w:val="18"/>
          <w:szCs w:val="22"/>
        </w:rPr>
        <w:t>or</w:t>
      </w:r>
      <w:r>
        <w:rPr>
          <w:rFonts w:ascii="Corbel" w:eastAsia="Corbel" w:hAnsi="Corbel" w:cs="Corbel"/>
          <w:spacing w:val="-3"/>
          <w:sz w:val="18"/>
          <w:szCs w:val="22"/>
        </w:rPr>
        <w:t xml:space="preserve"> </w:t>
      </w:r>
      <w:r>
        <w:rPr>
          <w:rFonts w:ascii="Corbel" w:eastAsia="Corbel" w:hAnsi="Corbel" w:cs="Corbel"/>
          <w:sz w:val="18"/>
          <w:szCs w:val="22"/>
        </w:rPr>
        <w:t>sent</w:t>
      </w:r>
      <w:r>
        <w:rPr>
          <w:rFonts w:ascii="Corbel" w:eastAsia="Corbel" w:hAnsi="Corbel" w:cs="Corbel"/>
          <w:spacing w:val="-3"/>
          <w:sz w:val="18"/>
          <w:szCs w:val="22"/>
        </w:rPr>
        <w:t xml:space="preserve"> </w:t>
      </w:r>
      <w:r>
        <w:rPr>
          <w:rFonts w:ascii="Corbel" w:eastAsia="Corbel" w:hAnsi="Corbel" w:cs="Corbel"/>
          <w:sz w:val="18"/>
          <w:szCs w:val="22"/>
        </w:rPr>
        <w:t>securely</w:t>
      </w:r>
      <w:r>
        <w:rPr>
          <w:rFonts w:ascii="Corbel" w:eastAsia="Corbel" w:hAnsi="Corbel" w:cs="Corbel"/>
          <w:spacing w:val="-2"/>
          <w:sz w:val="18"/>
          <w:szCs w:val="22"/>
        </w:rPr>
        <w:t xml:space="preserve"> </w:t>
      </w:r>
      <w:r>
        <w:rPr>
          <w:rFonts w:ascii="Corbel" w:eastAsia="Corbel" w:hAnsi="Corbel" w:cs="Corbel"/>
          <w:sz w:val="18"/>
          <w:szCs w:val="22"/>
        </w:rPr>
        <w:t>via</w:t>
      </w:r>
      <w:r>
        <w:rPr>
          <w:rFonts w:ascii="Corbel" w:eastAsia="Corbel" w:hAnsi="Corbel" w:cs="Corbel"/>
          <w:spacing w:val="-3"/>
          <w:sz w:val="18"/>
          <w:szCs w:val="22"/>
        </w:rPr>
        <w:t xml:space="preserve"> </w:t>
      </w:r>
      <w:r>
        <w:rPr>
          <w:rFonts w:ascii="Corbel" w:eastAsia="Corbel" w:hAnsi="Corbel" w:cs="Corbel"/>
          <w:sz w:val="18"/>
          <w:szCs w:val="22"/>
        </w:rPr>
        <w:t>secured</w:t>
      </w:r>
      <w:r>
        <w:rPr>
          <w:rFonts w:ascii="Corbel" w:eastAsia="Corbel" w:hAnsi="Corbel" w:cs="Corbel"/>
          <w:spacing w:val="-3"/>
          <w:sz w:val="18"/>
          <w:szCs w:val="22"/>
        </w:rPr>
        <w:t xml:space="preserve"> </w:t>
      </w:r>
      <w:r>
        <w:rPr>
          <w:rFonts w:ascii="Corbel" w:eastAsia="Corbel" w:hAnsi="Corbel" w:cs="Corbel"/>
          <w:sz w:val="18"/>
          <w:szCs w:val="22"/>
        </w:rPr>
        <w:t>email.</w:t>
      </w:r>
    </w:p>
    <w:p w14:paraId="7C557458" w14:textId="77777777" w:rsidR="00B75CA0" w:rsidRDefault="00B75CA0" w:rsidP="00B75CA0">
      <w:pPr>
        <w:numPr>
          <w:ilvl w:val="1"/>
          <w:numId w:val="47"/>
        </w:numPr>
        <w:tabs>
          <w:tab w:val="left" w:pos="956"/>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customer</w:t>
      </w:r>
      <w:r>
        <w:rPr>
          <w:rFonts w:ascii="Corbel" w:eastAsia="Corbel" w:hAnsi="Corbel" w:cs="Corbel"/>
          <w:spacing w:val="-3"/>
          <w:sz w:val="18"/>
          <w:szCs w:val="22"/>
        </w:rPr>
        <w:t xml:space="preserve"> </w:t>
      </w:r>
      <w:r>
        <w:rPr>
          <w:rFonts w:ascii="Corbel" w:eastAsia="Corbel" w:hAnsi="Corbel" w:cs="Corbel"/>
          <w:sz w:val="18"/>
          <w:szCs w:val="22"/>
        </w:rPr>
        <w:t>needs</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3"/>
          <w:sz w:val="18"/>
          <w:szCs w:val="22"/>
        </w:rPr>
        <w:t xml:space="preserve"> </w:t>
      </w:r>
      <w:r>
        <w:rPr>
          <w:rFonts w:ascii="Corbel" w:eastAsia="Corbel" w:hAnsi="Corbel" w:cs="Corbel"/>
          <w:sz w:val="18"/>
          <w:szCs w:val="22"/>
        </w:rPr>
        <w:t>verify</w:t>
      </w:r>
      <w:r>
        <w:rPr>
          <w:rFonts w:ascii="Corbel" w:eastAsia="Corbel" w:hAnsi="Corbel" w:cs="Corbel"/>
          <w:spacing w:val="-2"/>
          <w:sz w:val="18"/>
          <w:szCs w:val="22"/>
        </w:rPr>
        <w:t xml:space="preserve"> </w:t>
      </w:r>
      <w:r>
        <w:rPr>
          <w:rFonts w:ascii="Corbel" w:eastAsia="Corbel" w:hAnsi="Corbel" w:cs="Corbel"/>
          <w:sz w:val="18"/>
          <w:szCs w:val="22"/>
        </w:rPr>
        <w:t>our</w:t>
      </w:r>
      <w:r>
        <w:rPr>
          <w:rFonts w:ascii="Corbel" w:eastAsia="Corbel" w:hAnsi="Corbel" w:cs="Corbel"/>
          <w:spacing w:val="-3"/>
          <w:sz w:val="18"/>
          <w:szCs w:val="22"/>
        </w:rPr>
        <w:t xml:space="preserve"> </w:t>
      </w:r>
      <w:r>
        <w:rPr>
          <w:rFonts w:ascii="Corbel" w:eastAsia="Corbel" w:hAnsi="Corbel" w:cs="Corbel"/>
          <w:sz w:val="18"/>
          <w:szCs w:val="22"/>
        </w:rPr>
        <w:t>phone</w:t>
      </w:r>
      <w:r>
        <w:rPr>
          <w:rFonts w:ascii="Corbel" w:eastAsia="Corbel" w:hAnsi="Corbel" w:cs="Corbel"/>
          <w:spacing w:val="-3"/>
          <w:sz w:val="18"/>
          <w:szCs w:val="22"/>
        </w:rPr>
        <w:t xml:space="preserve"> </w:t>
      </w:r>
      <w:r>
        <w:rPr>
          <w:rFonts w:ascii="Corbel" w:eastAsia="Corbel" w:hAnsi="Corbel" w:cs="Corbel"/>
          <w:sz w:val="18"/>
          <w:szCs w:val="22"/>
        </w:rPr>
        <w:t>number</w:t>
      </w:r>
      <w:r>
        <w:rPr>
          <w:rFonts w:ascii="Corbel" w:eastAsia="Corbel" w:hAnsi="Corbel" w:cs="Corbel"/>
          <w:spacing w:val="-3"/>
          <w:sz w:val="18"/>
          <w:szCs w:val="22"/>
        </w:rPr>
        <w:t xml:space="preserve"> </w:t>
      </w:r>
      <w:r>
        <w:rPr>
          <w:rFonts w:ascii="Corbel" w:eastAsia="Corbel" w:hAnsi="Corbel" w:cs="Corbel"/>
          <w:sz w:val="18"/>
          <w:szCs w:val="22"/>
        </w:rPr>
        <w:t>at</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trusted</w:t>
      </w:r>
      <w:r>
        <w:rPr>
          <w:rFonts w:ascii="Corbel" w:eastAsia="Corbel" w:hAnsi="Corbel" w:cs="Corbel"/>
          <w:spacing w:val="-3"/>
          <w:sz w:val="18"/>
          <w:szCs w:val="22"/>
        </w:rPr>
        <w:t xml:space="preserve"> </w:t>
      </w:r>
      <w:r>
        <w:rPr>
          <w:rFonts w:ascii="Corbel" w:eastAsia="Corbel" w:hAnsi="Corbel" w:cs="Corbel"/>
          <w:sz w:val="18"/>
          <w:szCs w:val="22"/>
        </w:rPr>
        <w:t>source</w:t>
      </w:r>
      <w:r>
        <w:rPr>
          <w:rFonts w:ascii="Corbel" w:eastAsia="Corbel" w:hAnsi="Corbel" w:cs="Corbel"/>
          <w:spacing w:val="-3"/>
          <w:sz w:val="18"/>
          <w:szCs w:val="22"/>
        </w:rPr>
        <w:t xml:space="preserve"> </w:t>
      </w:r>
      <w:r>
        <w:rPr>
          <w:rFonts w:ascii="Corbel" w:eastAsia="Corbel" w:hAnsi="Corbel" w:cs="Corbel"/>
          <w:sz w:val="18"/>
          <w:szCs w:val="22"/>
        </w:rPr>
        <w:t>like</w:t>
      </w:r>
      <w:r>
        <w:rPr>
          <w:rFonts w:ascii="Corbel" w:eastAsia="Corbel" w:hAnsi="Corbel" w:cs="Corbel"/>
          <w:spacing w:val="-3"/>
          <w:sz w:val="18"/>
          <w:szCs w:val="22"/>
        </w:rPr>
        <w:t xml:space="preserve"> </w:t>
      </w:r>
      <w:r>
        <w:rPr>
          <w:rFonts w:ascii="Corbel" w:eastAsia="Corbel" w:hAnsi="Corbel" w:cs="Corbel"/>
          <w:sz w:val="18"/>
          <w:szCs w:val="22"/>
        </w:rPr>
        <w:t>our</w:t>
      </w:r>
      <w:r>
        <w:rPr>
          <w:rFonts w:ascii="Corbel" w:eastAsia="Corbel" w:hAnsi="Corbel" w:cs="Corbel"/>
          <w:spacing w:val="-3"/>
          <w:sz w:val="18"/>
          <w:szCs w:val="22"/>
        </w:rPr>
        <w:t xml:space="preserve"> </w:t>
      </w:r>
      <w:r>
        <w:rPr>
          <w:rFonts w:ascii="Corbel" w:eastAsia="Corbel" w:hAnsi="Corbel" w:cs="Corbel"/>
          <w:sz w:val="18"/>
          <w:szCs w:val="22"/>
        </w:rPr>
        <w:t>website,</w:t>
      </w:r>
      <w:r>
        <w:rPr>
          <w:rFonts w:ascii="Corbel" w:eastAsia="Corbel" w:hAnsi="Corbel" w:cs="Corbel"/>
          <w:spacing w:val="-2"/>
          <w:sz w:val="18"/>
          <w:szCs w:val="22"/>
        </w:rPr>
        <w:t xml:space="preserve"> </w:t>
      </w:r>
      <w:r>
        <w:rPr>
          <w:rFonts w:ascii="Corbel" w:eastAsia="Corbel" w:hAnsi="Corbel" w:cs="Corbel"/>
          <w:sz w:val="18"/>
          <w:szCs w:val="22"/>
        </w:rPr>
        <w:t>security1st.com</w:t>
      </w:r>
    </w:p>
    <w:p w14:paraId="755D3F43" w14:textId="77777777" w:rsidR="00B75CA0" w:rsidRDefault="00B75CA0" w:rsidP="00B75CA0">
      <w:pPr>
        <w:numPr>
          <w:ilvl w:val="1"/>
          <w:numId w:val="47"/>
        </w:numPr>
        <w:tabs>
          <w:tab w:val="left" w:pos="956"/>
        </w:tabs>
        <w:autoSpaceDE w:val="0"/>
        <w:autoSpaceDN w:val="0"/>
        <w:snapToGrid w:val="0"/>
        <w:spacing w:before="110"/>
        <w:ind w:right="-90"/>
        <w:jc w:val="both"/>
        <w:rPr>
          <w:rFonts w:ascii="Corbel" w:eastAsia="Corbel" w:hAnsi="Corbel" w:cs="Corbel"/>
          <w:sz w:val="18"/>
          <w:szCs w:val="22"/>
        </w:rPr>
      </w:pPr>
      <w:r>
        <w:rPr>
          <w:rFonts w:ascii="Corbel" w:eastAsia="Corbel" w:hAnsi="Corbel" w:cs="Corbel"/>
          <w:sz w:val="18"/>
          <w:szCs w:val="22"/>
        </w:rPr>
        <w:t>Before</w:t>
      </w:r>
      <w:r>
        <w:rPr>
          <w:rFonts w:ascii="Corbel" w:eastAsia="Corbel" w:hAnsi="Corbel" w:cs="Corbel"/>
          <w:spacing w:val="-3"/>
          <w:sz w:val="18"/>
          <w:szCs w:val="22"/>
        </w:rPr>
        <w:t xml:space="preserve"> </w:t>
      </w:r>
      <w:r>
        <w:rPr>
          <w:rFonts w:ascii="Corbel" w:eastAsia="Corbel" w:hAnsi="Corbel" w:cs="Corbel"/>
          <w:sz w:val="18"/>
          <w:szCs w:val="22"/>
        </w:rPr>
        <w:t>sending</w:t>
      </w:r>
      <w:r>
        <w:rPr>
          <w:rFonts w:ascii="Corbel" w:eastAsia="Corbel" w:hAnsi="Corbel" w:cs="Corbel"/>
          <w:spacing w:val="-2"/>
          <w:sz w:val="18"/>
          <w:szCs w:val="22"/>
        </w:rPr>
        <w:t xml:space="preserve"> </w:t>
      </w:r>
      <w:r>
        <w:rPr>
          <w:rFonts w:ascii="Corbel" w:eastAsia="Corbel" w:hAnsi="Corbel" w:cs="Corbel"/>
          <w:sz w:val="18"/>
          <w:szCs w:val="22"/>
        </w:rPr>
        <w:t>funds,</w:t>
      </w:r>
      <w:r>
        <w:rPr>
          <w:rFonts w:ascii="Corbel" w:eastAsia="Corbel" w:hAnsi="Corbel" w:cs="Corbel"/>
          <w:spacing w:val="-2"/>
          <w:sz w:val="18"/>
          <w:szCs w:val="22"/>
        </w:rPr>
        <w:t xml:space="preserve"> </w:t>
      </w:r>
      <w:r>
        <w:rPr>
          <w:rFonts w:ascii="Corbel" w:eastAsia="Corbel" w:hAnsi="Corbel" w:cs="Corbel"/>
          <w:sz w:val="18"/>
          <w:szCs w:val="22"/>
        </w:rPr>
        <w:t>they</w:t>
      </w:r>
      <w:r>
        <w:rPr>
          <w:rFonts w:ascii="Corbel" w:eastAsia="Corbel" w:hAnsi="Corbel" w:cs="Corbel"/>
          <w:spacing w:val="-2"/>
          <w:sz w:val="18"/>
          <w:szCs w:val="22"/>
        </w:rPr>
        <w:t xml:space="preserve"> </w:t>
      </w:r>
      <w:r>
        <w:rPr>
          <w:rFonts w:ascii="Corbel" w:eastAsia="Corbel" w:hAnsi="Corbel" w:cs="Corbel"/>
          <w:sz w:val="18"/>
          <w:szCs w:val="22"/>
        </w:rPr>
        <w:t>need</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3"/>
          <w:sz w:val="18"/>
          <w:szCs w:val="22"/>
        </w:rPr>
        <w:t xml:space="preserve"> </w:t>
      </w:r>
      <w:r>
        <w:rPr>
          <w:rFonts w:ascii="Corbel" w:eastAsia="Corbel" w:hAnsi="Corbel" w:cs="Corbel"/>
          <w:sz w:val="18"/>
          <w:szCs w:val="22"/>
        </w:rPr>
        <w:t>call</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verified</w:t>
      </w:r>
      <w:r>
        <w:rPr>
          <w:rFonts w:ascii="Corbel" w:eastAsia="Corbel" w:hAnsi="Corbel" w:cs="Corbel"/>
          <w:spacing w:val="-3"/>
          <w:sz w:val="18"/>
          <w:szCs w:val="22"/>
        </w:rPr>
        <w:t xml:space="preserve"> </w:t>
      </w:r>
      <w:r>
        <w:rPr>
          <w:rFonts w:ascii="Corbel" w:eastAsia="Corbel" w:hAnsi="Corbel" w:cs="Corbel"/>
          <w:sz w:val="18"/>
          <w:szCs w:val="22"/>
        </w:rPr>
        <w:t>office</w:t>
      </w:r>
      <w:r>
        <w:rPr>
          <w:rFonts w:ascii="Corbel" w:eastAsia="Corbel" w:hAnsi="Corbel" w:cs="Corbel"/>
          <w:spacing w:val="-3"/>
          <w:sz w:val="18"/>
          <w:szCs w:val="22"/>
        </w:rPr>
        <w:t xml:space="preserve"> </w:t>
      </w:r>
      <w:r>
        <w:rPr>
          <w:rFonts w:ascii="Corbel" w:eastAsia="Corbel" w:hAnsi="Corbel" w:cs="Corbel"/>
          <w:sz w:val="18"/>
          <w:szCs w:val="22"/>
        </w:rPr>
        <w:t>number</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2"/>
          <w:sz w:val="18"/>
          <w:szCs w:val="22"/>
        </w:rPr>
        <w:t xml:space="preserve"> </w:t>
      </w:r>
      <w:r>
        <w:rPr>
          <w:rFonts w:ascii="Corbel" w:eastAsia="Corbel" w:hAnsi="Corbel" w:cs="Corbel"/>
          <w:sz w:val="18"/>
          <w:szCs w:val="22"/>
        </w:rPr>
        <w:t>verify</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p>
    <w:p w14:paraId="1550F1BE" w14:textId="53CFB5FB" w:rsidR="00B75CA0" w:rsidRDefault="00B75CA0" w:rsidP="00B75CA0">
      <w:pPr>
        <w:autoSpaceDE w:val="0"/>
        <w:autoSpaceDN w:val="0"/>
        <w:spacing w:before="7"/>
        <w:rPr>
          <w:rFonts w:ascii="Corbel" w:eastAsia="Corbel" w:hAnsi="Corbel" w:cs="Corbel"/>
          <w:sz w:val="10"/>
          <w:szCs w:val="18"/>
        </w:rPr>
      </w:pPr>
      <w:r>
        <w:rPr>
          <w:noProof/>
        </w:rPr>
        <w:drawing>
          <wp:anchor distT="0" distB="0" distL="0" distR="0" simplePos="0" relativeHeight="251657728" behindDoc="0" locked="0" layoutInCell="1" allowOverlap="1" wp14:anchorId="1B808F20" wp14:editId="036EFC3F">
            <wp:simplePos x="0" y="0"/>
            <wp:positionH relativeFrom="page">
              <wp:posOffset>685800</wp:posOffset>
            </wp:positionH>
            <wp:positionV relativeFrom="paragraph">
              <wp:posOffset>97155</wp:posOffset>
            </wp:positionV>
            <wp:extent cx="6341745" cy="591185"/>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1745" cy="591185"/>
                    </a:xfrm>
                    <a:prstGeom prst="rect">
                      <a:avLst/>
                    </a:prstGeom>
                    <a:noFill/>
                  </pic:spPr>
                </pic:pic>
              </a:graphicData>
            </a:graphic>
            <wp14:sizeRelH relativeFrom="page">
              <wp14:pctWidth>0</wp14:pctWidth>
            </wp14:sizeRelH>
            <wp14:sizeRelV relativeFrom="page">
              <wp14:pctHeight>0</wp14:pctHeight>
            </wp14:sizeRelV>
          </wp:anchor>
        </w:drawing>
      </w:r>
    </w:p>
    <w:p w14:paraId="5D56B800" w14:textId="77777777" w:rsidR="00B75CA0" w:rsidRDefault="00B75CA0" w:rsidP="00B75CA0">
      <w:pPr>
        <w:autoSpaceDE w:val="0"/>
        <w:autoSpaceDN w:val="0"/>
        <w:spacing w:before="1"/>
        <w:rPr>
          <w:rFonts w:ascii="Corbel" w:eastAsia="Corbel" w:hAnsi="Corbel" w:cs="Corbel"/>
          <w:sz w:val="9"/>
          <w:szCs w:val="18"/>
        </w:rPr>
      </w:pPr>
    </w:p>
    <w:p w14:paraId="62DDB7C2" w14:textId="77777777" w:rsidR="00B75CA0" w:rsidRDefault="00B75CA0" w:rsidP="00B75CA0">
      <w:pPr>
        <w:autoSpaceDE w:val="0"/>
        <w:autoSpaceDN w:val="0"/>
        <w:spacing w:before="68"/>
        <w:ind w:left="120" w:right="360"/>
        <w:jc w:val="both"/>
        <w:rPr>
          <w:rFonts w:ascii="Corbel" w:eastAsia="Corbel" w:hAnsi="Corbel" w:cs="Corbel"/>
          <w:sz w:val="18"/>
          <w:szCs w:val="18"/>
        </w:rPr>
      </w:pPr>
      <w:r>
        <w:rPr>
          <w:rFonts w:ascii="Corbel" w:eastAsia="Corbel" w:hAnsi="Corbel" w:cs="Corbel"/>
          <w:sz w:val="18"/>
          <w:szCs w:val="18"/>
        </w:rPr>
        <w:t>The undersigned, hereby authorizes Security 1</w:t>
      </w:r>
      <w:r>
        <w:rPr>
          <w:rFonts w:ascii="Corbel" w:eastAsia="Corbel" w:hAnsi="Corbel" w:cs="Corbel"/>
          <w:position w:val="5"/>
          <w:sz w:val="11"/>
          <w:szCs w:val="18"/>
        </w:rPr>
        <w:t xml:space="preserve">st </w:t>
      </w:r>
      <w:r>
        <w:rPr>
          <w:rFonts w:ascii="Corbel" w:eastAsia="Corbel" w:hAnsi="Corbel" w:cs="Corbel"/>
          <w:sz w:val="18"/>
          <w:szCs w:val="18"/>
        </w:rPr>
        <w:t>Title to communicate regarding my real estate closing transaction via electronic</w:t>
      </w:r>
      <w:r>
        <w:rPr>
          <w:rFonts w:ascii="Corbel" w:eastAsia="Corbel" w:hAnsi="Corbel" w:cs="Corbel"/>
          <w:spacing w:val="1"/>
          <w:sz w:val="18"/>
          <w:szCs w:val="18"/>
        </w:rPr>
        <w:t xml:space="preserve"> </w:t>
      </w:r>
      <w:r>
        <w:rPr>
          <w:rFonts w:ascii="Corbel" w:eastAsia="Corbel" w:hAnsi="Corbel" w:cs="Corbel"/>
          <w:sz w:val="18"/>
          <w:szCs w:val="18"/>
        </w:rPr>
        <w:t>communications</w:t>
      </w:r>
      <w:r>
        <w:rPr>
          <w:rFonts w:ascii="Corbel" w:eastAsia="Corbel" w:hAnsi="Corbel" w:cs="Corbel"/>
          <w:spacing w:val="-4"/>
          <w:sz w:val="18"/>
          <w:szCs w:val="18"/>
        </w:rPr>
        <w:t xml:space="preserve"> </w:t>
      </w:r>
      <w:r>
        <w:rPr>
          <w:rFonts w:ascii="Corbel" w:eastAsia="Corbel" w:hAnsi="Corbel" w:cs="Corbel"/>
          <w:sz w:val="18"/>
          <w:szCs w:val="18"/>
        </w:rPr>
        <w:t>(cell</w:t>
      </w:r>
      <w:r>
        <w:rPr>
          <w:rFonts w:ascii="Corbel" w:eastAsia="Corbel" w:hAnsi="Corbel" w:cs="Corbel"/>
          <w:spacing w:val="-3"/>
          <w:sz w:val="18"/>
          <w:szCs w:val="18"/>
        </w:rPr>
        <w:t xml:space="preserve"> </w:t>
      </w:r>
      <w:r>
        <w:rPr>
          <w:rFonts w:ascii="Corbel" w:eastAsia="Corbel" w:hAnsi="Corbel" w:cs="Corbel"/>
          <w:sz w:val="18"/>
          <w:szCs w:val="18"/>
        </w:rPr>
        <w:t>phone</w:t>
      </w:r>
      <w:r>
        <w:rPr>
          <w:rFonts w:ascii="Corbel" w:eastAsia="Corbel" w:hAnsi="Corbel" w:cs="Corbel"/>
          <w:spacing w:val="-3"/>
          <w:sz w:val="18"/>
          <w:szCs w:val="18"/>
        </w:rPr>
        <w:t xml:space="preserve"> </w:t>
      </w:r>
      <w:r>
        <w:rPr>
          <w:rFonts w:ascii="Corbel" w:eastAsia="Corbel" w:hAnsi="Corbel" w:cs="Corbel"/>
          <w:sz w:val="18"/>
          <w:szCs w:val="18"/>
        </w:rPr>
        <w:t>number,</w:t>
      </w:r>
      <w:r>
        <w:rPr>
          <w:rFonts w:ascii="Corbel" w:eastAsia="Corbel" w:hAnsi="Corbel" w:cs="Corbel"/>
          <w:spacing w:val="-2"/>
          <w:sz w:val="18"/>
          <w:szCs w:val="18"/>
        </w:rPr>
        <w:t xml:space="preserve"> </w:t>
      </w:r>
      <w:r>
        <w:rPr>
          <w:rFonts w:ascii="Corbel" w:eastAsia="Corbel" w:hAnsi="Corbel" w:cs="Corbel"/>
          <w:sz w:val="18"/>
          <w:szCs w:val="18"/>
        </w:rPr>
        <w:t>e-mail</w:t>
      </w:r>
      <w:r>
        <w:rPr>
          <w:rFonts w:ascii="Corbel" w:eastAsia="Corbel" w:hAnsi="Corbel" w:cs="Corbel"/>
          <w:spacing w:val="-3"/>
          <w:sz w:val="18"/>
          <w:szCs w:val="18"/>
        </w:rPr>
        <w:t xml:space="preserve"> </w:t>
      </w:r>
      <w:r>
        <w:rPr>
          <w:rFonts w:ascii="Corbel" w:eastAsia="Corbel" w:hAnsi="Corbel" w:cs="Corbel"/>
          <w:sz w:val="18"/>
          <w:szCs w:val="18"/>
        </w:rPr>
        <w:t>or</w:t>
      </w:r>
      <w:r>
        <w:rPr>
          <w:rFonts w:ascii="Corbel" w:eastAsia="Corbel" w:hAnsi="Corbel" w:cs="Corbel"/>
          <w:spacing w:val="-3"/>
          <w:sz w:val="18"/>
          <w:szCs w:val="18"/>
        </w:rPr>
        <w:t xml:space="preserve"> </w:t>
      </w:r>
      <w:r>
        <w:rPr>
          <w:rFonts w:ascii="Corbel" w:eastAsia="Corbel" w:hAnsi="Corbel" w:cs="Corbel"/>
          <w:sz w:val="18"/>
          <w:szCs w:val="18"/>
        </w:rPr>
        <w:t>text</w:t>
      </w:r>
      <w:r>
        <w:rPr>
          <w:rFonts w:ascii="Corbel" w:eastAsia="Corbel" w:hAnsi="Corbel" w:cs="Corbel"/>
          <w:spacing w:val="-3"/>
          <w:sz w:val="18"/>
          <w:szCs w:val="18"/>
        </w:rPr>
        <w:t xml:space="preserve"> </w:t>
      </w:r>
      <w:r>
        <w:rPr>
          <w:rFonts w:ascii="Corbel" w:eastAsia="Corbel" w:hAnsi="Corbel" w:cs="Corbel"/>
          <w:sz w:val="18"/>
          <w:szCs w:val="18"/>
        </w:rPr>
        <w:t>message).</w:t>
      </w:r>
      <w:r>
        <w:rPr>
          <w:rFonts w:ascii="Corbel" w:eastAsia="Corbel" w:hAnsi="Corbel" w:cs="Corbel"/>
          <w:spacing w:val="-3"/>
          <w:sz w:val="18"/>
          <w:szCs w:val="18"/>
        </w:rPr>
        <w:t xml:space="preserve"> </w:t>
      </w:r>
      <w:r>
        <w:rPr>
          <w:rFonts w:ascii="Corbel" w:eastAsia="Corbel" w:hAnsi="Corbel" w:cs="Corbel"/>
          <w:sz w:val="18"/>
          <w:szCs w:val="18"/>
        </w:rPr>
        <w:t>I</w:t>
      </w:r>
      <w:r>
        <w:rPr>
          <w:rFonts w:ascii="Corbel" w:eastAsia="Corbel" w:hAnsi="Corbel" w:cs="Corbel"/>
          <w:spacing w:val="-4"/>
          <w:sz w:val="18"/>
          <w:szCs w:val="18"/>
        </w:rPr>
        <w:t xml:space="preserve"> </w:t>
      </w:r>
      <w:r>
        <w:rPr>
          <w:rFonts w:ascii="Corbel" w:eastAsia="Corbel" w:hAnsi="Corbel" w:cs="Corbel"/>
          <w:sz w:val="18"/>
          <w:szCs w:val="18"/>
        </w:rPr>
        <w:t>understand</w:t>
      </w:r>
      <w:r>
        <w:rPr>
          <w:rFonts w:ascii="Corbel" w:eastAsia="Corbel" w:hAnsi="Corbel" w:cs="Corbel"/>
          <w:spacing w:val="-3"/>
          <w:sz w:val="18"/>
          <w:szCs w:val="18"/>
        </w:rPr>
        <w:t xml:space="preserve"> </w:t>
      </w:r>
      <w:r>
        <w:rPr>
          <w:rFonts w:ascii="Corbel" w:eastAsia="Corbel" w:hAnsi="Corbel" w:cs="Corbel"/>
          <w:sz w:val="18"/>
          <w:szCs w:val="18"/>
        </w:rPr>
        <w:t>that</w:t>
      </w:r>
      <w:r>
        <w:rPr>
          <w:rFonts w:ascii="Corbel" w:eastAsia="Corbel" w:hAnsi="Corbel" w:cs="Corbel"/>
          <w:spacing w:val="-3"/>
          <w:sz w:val="18"/>
          <w:szCs w:val="18"/>
        </w:rPr>
        <w:t xml:space="preserve"> </w:t>
      </w:r>
      <w:r>
        <w:rPr>
          <w:rFonts w:ascii="Corbel" w:eastAsia="Corbel" w:hAnsi="Corbel" w:cs="Corbel"/>
          <w:sz w:val="18"/>
          <w:szCs w:val="18"/>
        </w:rPr>
        <w:t>this</w:t>
      </w:r>
      <w:r>
        <w:rPr>
          <w:rFonts w:ascii="Corbel" w:eastAsia="Corbel" w:hAnsi="Corbel" w:cs="Corbel"/>
          <w:spacing w:val="-3"/>
          <w:sz w:val="18"/>
          <w:szCs w:val="18"/>
        </w:rPr>
        <w:t xml:space="preserve"> </w:t>
      </w:r>
      <w:r>
        <w:rPr>
          <w:rFonts w:ascii="Corbel" w:eastAsia="Corbel" w:hAnsi="Corbel" w:cs="Corbel"/>
          <w:sz w:val="18"/>
          <w:szCs w:val="18"/>
        </w:rPr>
        <w:t>means</w:t>
      </w:r>
      <w:r>
        <w:rPr>
          <w:rFonts w:ascii="Corbel" w:eastAsia="Corbel" w:hAnsi="Corbel" w:cs="Corbel"/>
          <w:spacing w:val="-3"/>
          <w:sz w:val="18"/>
          <w:szCs w:val="18"/>
        </w:rPr>
        <w:t xml:space="preserve"> </w:t>
      </w:r>
      <w:r>
        <w:rPr>
          <w:rFonts w:ascii="Corbel" w:eastAsia="Corbel" w:hAnsi="Corbel" w:cs="Corbel"/>
          <w:sz w:val="18"/>
          <w:szCs w:val="18"/>
        </w:rPr>
        <w:t>Security</w:t>
      </w:r>
      <w:r>
        <w:rPr>
          <w:rFonts w:ascii="Corbel" w:eastAsia="Corbel" w:hAnsi="Corbel" w:cs="Corbel"/>
          <w:spacing w:val="-2"/>
          <w:sz w:val="18"/>
          <w:szCs w:val="18"/>
        </w:rPr>
        <w:t xml:space="preserve"> </w:t>
      </w:r>
      <w:r>
        <w:rPr>
          <w:rFonts w:ascii="Corbel" w:eastAsia="Corbel" w:hAnsi="Corbel" w:cs="Corbel"/>
          <w:sz w:val="18"/>
          <w:szCs w:val="18"/>
        </w:rPr>
        <w:t>1</w:t>
      </w:r>
      <w:r>
        <w:rPr>
          <w:rFonts w:ascii="Corbel" w:eastAsia="Corbel" w:hAnsi="Corbel" w:cs="Corbel"/>
          <w:position w:val="5"/>
          <w:sz w:val="11"/>
          <w:szCs w:val="18"/>
        </w:rPr>
        <w:t>st</w:t>
      </w:r>
      <w:r>
        <w:rPr>
          <w:rFonts w:ascii="Corbel" w:eastAsia="Corbel" w:hAnsi="Corbel" w:cs="Corbel"/>
          <w:spacing w:val="12"/>
          <w:position w:val="5"/>
          <w:sz w:val="11"/>
          <w:szCs w:val="18"/>
        </w:rPr>
        <w:t xml:space="preserve"> </w:t>
      </w:r>
      <w:r>
        <w:rPr>
          <w:rFonts w:ascii="Corbel" w:eastAsia="Corbel" w:hAnsi="Corbel" w:cs="Corbel"/>
          <w:sz w:val="18"/>
          <w:szCs w:val="18"/>
        </w:rPr>
        <w:t>Title</w:t>
      </w:r>
      <w:r>
        <w:rPr>
          <w:rFonts w:ascii="Corbel" w:eastAsia="Corbel" w:hAnsi="Corbel" w:cs="Corbel"/>
          <w:spacing w:val="-4"/>
          <w:sz w:val="18"/>
          <w:szCs w:val="18"/>
        </w:rPr>
        <w:t xml:space="preserve"> </w:t>
      </w:r>
      <w:r>
        <w:rPr>
          <w:rFonts w:ascii="Corbel" w:eastAsia="Corbel" w:hAnsi="Corbel" w:cs="Corbel"/>
          <w:sz w:val="18"/>
          <w:szCs w:val="18"/>
        </w:rPr>
        <w:t>will</w:t>
      </w:r>
      <w:r>
        <w:rPr>
          <w:rFonts w:ascii="Corbel" w:eastAsia="Corbel" w:hAnsi="Corbel" w:cs="Corbel"/>
          <w:spacing w:val="-3"/>
          <w:sz w:val="18"/>
          <w:szCs w:val="18"/>
        </w:rPr>
        <w:t xml:space="preserve"> </w:t>
      </w:r>
      <w:r>
        <w:rPr>
          <w:rFonts w:ascii="Corbel" w:eastAsia="Corbel" w:hAnsi="Corbel" w:cs="Corbel"/>
          <w:sz w:val="18"/>
          <w:szCs w:val="18"/>
        </w:rPr>
        <w:t>only</w:t>
      </w:r>
      <w:r>
        <w:rPr>
          <w:rFonts w:ascii="Corbel" w:eastAsia="Corbel" w:hAnsi="Corbel" w:cs="Corbel"/>
          <w:spacing w:val="-2"/>
          <w:sz w:val="18"/>
          <w:szCs w:val="18"/>
        </w:rPr>
        <w:t xml:space="preserve"> </w:t>
      </w:r>
      <w:r>
        <w:rPr>
          <w:rFonts w:ascii="Corbel" w:eastAsia="Corbel" w:hAnsi="Corbel" w:cs="Corbel"/>
          <w:sz w:val="18"/>
          <w:szCs w:val="18"/>
        </w:rPr>
        <w:t>communicate</w:t>
      </w:r>
      <w:r>
        <w:rPr>
          <w:rFonts w:ascii="Corbel" w:eastAsia="Corbel" w:hAnsi="Corbel" w:cs="Corbel"/>
          <w:spacing w:val="-3"/>
          <w:sz w:val="18"/>
          <w:szCs w:val="18"/>
        </w:rPr>
        <w:t xml:space="preserve"> </w:t>
      </w:r>
      <w:r>
        <w:rPr>
          <w:rFonts w:ascii="Corbel" w:eastAsia="Corbel" w:hAnsi="Corbel" w:cs="Corbel"/>
          <w:sz w:val="18"/>
          <w:szCs w:val="18"/>
        </w:rPr>
        <w:t>with</w:t>
      </w:r>
      <w:r>
        <w:rPr>
          <w:rFonts w:ascii="Corbel" w:eastAsia="Corbel" w:hAnsi="Corbel" w:cs="Corbel"/>
          <w:spacing w:val="1"/>
          <w:sz w:val="18"/>
          <w:szCs w:val="18"/>
        </w:rPr>
        <w:t xml:space="preserve"> </w:t>
      </w:r>
      <w:r>
        <w:rPr>
          <w:rFonts w:ascii="Corbel" w:eastAsia="Corbel" w:hAnsi="Corbel" w:cs="Corbel"/>
          <w:sz w:val="18"/>
          <w:szCs w:val="18"/>
        </w:rPr>
        <w:t>me</w:t>
      </w:r>
      <w:r>
        <w:rPr>
          <w:rFonts w:ascii="Corbel" w:eastAsia="Corbel" w:hAnsi="Corbel" w:cs="Corbel"/>
          <w:spacing w:val="-2"/>
          <w:sz w:val="18"/>
          <w:szCs w:val="18"/>
        </w:rPr>
        <w:t xml:space="preserve"> </w:t>
      </w:r>
      <w:r>
        <w:rPr>
          <w:rFonts w:ascii="Corbel" w:eastAsia="Corbel" w:hAnsi="Corbel" w:cs="Corbel"/>
          <w:sz w:val="18"/>
          <w:szCs w:val="18"/>
        </w:rPr>
        <w:t>via the</w:t>
      </w:r>
      <w:r>
        <w:rPr>
          <w:rFonts w:ascii="Corbel" w:eastAsia="Corbel" w:hAnsi="Corbel" w:cs="Corbel"/>
          <w:spacing w:val="-1"/>
          <w:sz w:val="18"/>
          <w:szCs w:val="18"/>
        </w:rPr>
        <w:t xml:space="preserve"> </w:t>
      </w:r>
      <w:r>
        <w:rPr>
          <w:rFonts w:ascii="Corbel" w:eastAsia="Corbel" w:hAnsi="Corbel" w:cs="Corbel"/>
          <w:sz w:val="18"/>
          <w:szCs w:val="18"/>
        </w:rPr>
        <w:t>authorized</w:t>
      </w:r>
      <w:r>
        <w:rPr>
          <w:rFonts w:ascii="Corbel" w:eastAsia="Corbel" w:hAnsi="Corbel" w:cs="Corbel"/>
          <w:spacing w:val="-1"/>
          <w:sz w:val="18"/>
          <w:szCs w:val="18"/>
        </w:rPr>
        <w:t xml:space="preserve"> </w:t>
      </w:r>
      <w:r>
        <w:rPr>
          <w:rFonts w:ascii="Corbel" w:eastAsia="Corbel" w:hAnsi="Corbel" w:cs="Corbel"/>
          <w:sz w:val="18"/>
          <w:szCs w:val="18"/>
        </w:rPr>
        <w:t>cell</w:t>
      </w:r>
      <w:r>
        <w:rPr>
          <w:rFonts w:ascii="Corbel" w:eastAsia="Corbel" w:hAnsi="Corbel" w:cs="Corbel"/>
          <w:spacing w:val="-1"/>
          <w:sz w:val="18"/>
          <w:szCs w:val="18"/>
        </w:rPr>
        <w:t xml:space="preserve"> </w:t>
      </w:r>
      <w:r>
        <w:rPr>
          <w:rFonts w:ascii="Corbel" w:eastAsia="Corbel" w:hAnsi="Corbel" w:cs="Corbel"/>
          <w:sz w:val="18"/>
          <w:szCs w:val="18"/>
        </w:rPr>
        <w:t>phone</w:t>
      </w:r>
      <w:r>
        <w:rPr>
          <w:rFonts w:ascii="Corbel" w:eastAsia="Corbel" w:hAnsi="Corbel" w:cs="Corbel"/>
          <w:spacing w:val="-2"/>
          <w:sz w:val="18"/>
          <w:szCs w:val="18"/>
        </w:rPr>
        <w:t xml:space="preserve"> </w:t>
      </w:r>
      <w:r>
        <w:rPr>
          <w:rFonts w:ascii="Corbel" w:eastAsia="Corbel" w:hAnsi="Corbel" w:cs="Corbel"/>
          <w:sz w:val="18"/>
          <w:szCs w:val="18"/>
        </w:rPr>
        <w:t>number</w:t>
      </w:r>
      <w:r>
        <w:rPr>
          <w:rFonts w:ascii="Corbel" w:eastAsia="Corbel" w:hAnsi="Corbel" w:cs="Corbel"/>
          <w:spacing w:val="-1"/>
          <w:sz w:val="18"/>
          <w:szCs w:val="18"/>
        </w:rPr>
        <w:t xml:space="preserve"> </w:t>
      </w:r>
      <w:r>
        <w:rPr>
          <w:rFonts w:ascii="Corbel" w:eastAsia="Corbel" w:hAnsi="Corbel" w:cs="Corbel"/>
          <w:sz w:val="18"/>
          <w:szCs w:val="18"/>
        </w:rPr>
        <w:t>and</w:t>
      </w:r>
      <w:r>
        <w:rPr>
          <w:rFonts w:ascii="Corbel" w:eastAsia="Corbel" w:hAnsi="Corbel" w:cs="Corbel"/>
          <w:spacing w:val="-1"/>
          <w:sz w:val="18"/>
          <w:szCs w:val="18"/>
        </w:rPr>
        <w:t xml:space="preserve"> </w:t>
      </w:r>
      <w:r>
        <w:rPr>
          <w:rFonts w:ascii="Corbel" w:eastAsia="Corbel" w:hAnsi="Corbel" w:cs="Corbel"/>
          <w:sz w:val="18"/>
          <w:szCs w:val="18"/>
        </w:rPr>
        <w:t>email</w:t>
      </w:r>
      <w:r>
        <w:rPr>
          <w:rFonts w:ascii="Corbel" w:eastAsia="Corbel" w:hAnsi="Corbel" w:cs="Corbel"/>
          <w:spacing w:val="-1"/>
          <w:sz w:val="18"/>
          <w:szCs w:val="18"/>
        </w:rPr>
        <w:t xml:space="preserve"> </w:t>
      </w:r>
      <w:r>
        <w:rPr>
          <w:rFonts w:ascii="Corbel" w:eastAsia="Corbel" w:hAnsi="Corbel" w:cs="Corbel"/>
          <w:sz w:val="18"/>
          <w:szCs w:val="18"/>
        </w:rPr>
        <w:t>address</w:t>
      </w:r>
      <w:r>
        <w:rPr>
          <w:rFonts w:ascii="Corbel" w:eastAsia="Corbel" w:hAnsi="Corbel" w:cs="Corbel"/>
          <w:spacing w:val="-1"/>
          <w:sz w:val="18"/>
          <w:szCs w:val="18"/>
        </w:rPr>
        <w:t xml:space="preserve"> </w:t>
      </w:r>
      <w:r>
        <w:rPr>
          <w:rFonts w:ascii="Corbel" w:eastAsia="Corbel" w:hAnsi="Corbel" w:cs="Corbel"/>
          <w:sz w:val="18"/>
          <w:szCs w:val="18"/>
        </w:rPr>
        <w:t>listed</w:t>
      </w:r>
      <w:r>
        <w:rPr>
          <w:rFonts w:ascii="Corbel" w:eastAsia="Corbel" w:hAnsi="Corbel" w:cs="Corbel"/>
          <w:spacing w:val="-2"/>
          <w:sz w:val="18"/>
          <w:szCs w:val="18"/>
        </w:rPr>
        <w:t xml:space="preserve"> </w:t>
      </w:r>
      <w:r>
        <w:rPr>
          <w:rFonts w:ascii="Corbel" w:eastAsia="Corbel" w:hAnsi="Corbel" w:cs="Corbel"/>
          <w:sz w:val="18"/>
          <w:szCs w:val="18"/>
        </w:rPr>
        <w:t>below.</w:t>
      </w:r>
    </w:p>
    <w:p w14:paraId="6EDF6C8F" w14:textId="77777777" w:rsidR="00B75CA0" w:rsidRDefault="00B75CA0" w:rsidP="00B75CA0">
      <w:pPr>
        <w:autoSpaceDE w:val="0"/>
        <w:autoSpaceDN w:val="0"/>
        <w:spacing w:before="12"/>
        <w:jc w:val="both"/>
        <w:rPr>
          <w:rFonts w:ascii="Corbel" w:eastAsia="Corbel" w:hAnsi="Corbel" w:cs="Corbel"/>
          <w:sz w:val="15"/>
          <w:szCs w:val="18"/>
        </w:rPr>
      </w:pPr>
    </w:p>
    <w:p w14:paraId="0C54970C" w14:textId="77777777" w:rsidR="00B75CA0" w:rsidRDefault="00B75CA0" w:rsidP="00B75CA0">
      <w:pPr>
        <w:autoSpaceDE w:val="0"/>
        <w:autoSpaceDN w:val="0"/>
        <w:ind w:left="119" w:right="329"/>
        <w:jc w:val="both"/>
        <w:rPr>
          <w:rFonts w:ascii="Corbel" w:eastAsia="Corbel" w:hAnsi="Corbel" w:cs="Corbel"/>
          <w:sz w:val="18"/>
          <w:szCs w:val="18"/>
        </w:rPr>
      </w:pPr>
      <w:r>
        <w:rPr>
          <w:rFonts w:ascii="Corbel" w:eastAsia="Corbel" w:hAnsi="Corbel" w:cs="Corbel"/>
          <w:sz w:val="18"/>
          <w:szCs w:val="18"/>
        </w:rPr>
        <w:t>I also acknowledge receipt of this notice and the risks associated with, and the vulnerabilities of electronic transfer of funds. The</w:t>
      </w:r>
      <w:r>
        <w:rPr>
          <w:rFonts w:ascii="Corbel" w:eastAsia="Corbel" w:hAnsi="Corbel" w:cs="Corbel"/>
          <w:spacing w:val="1"/>
          <w:sz w:val="18"/>
          <w:szCs w:val="18"/>
        </w:rPr>
        <w:t xml:space="preserve"> </w:t>
      </w:r>
      <w:r>
        <w:rPr>
          <w:rFonts w:ascii="Corbel" w:eastAsia="Corbel" w:hAnsi="Corbel" w:cs="Corbel"/>
          <w:sz w:val="18"/>
          <w:szCs w:val="18"/>
        </w:rPr>
        <w:t>undersigned further agree that if electronic transfer of funds is utilized in this transaction, they hereby hold Security 1</w:t>
      </w:r>
      <w:r>
        <w:rPr>
          <w:rFonts w:ascii="Corbel" w:eastAsia="Corbel" w:hAnsi="Corbel" w:cs="Corbel"/>
          <w:position w:val="5"/>
          <w:sz w:val="11"/>
          <w:szCs w:val="18"/>
        </w:rPr>
        <w:t xml:space="preserve">st </w:t>
      </w:r>
      <w:r>
        <w:rPr>
          <w:rFonts w:ascii="Corbel" w:eastAsia="Corbel" w:hAnsi="Corbel" w:cs="Corbel"/>
          <w:sz w:val="18"/>
          <w:szCs w:val="18"/>
        </w:rPr>
        <w:t>Title harmless</w:t>
      </w:r>
      <w:r>
        <w:rPr>
          <w:rFonts w:ascii="Corbel" w:eastAsia="Corbel" w:hAnsi="Corbel" w:cs="Corbel"/>
          <w:spacing w:val="-35"/>
          <w:sz w:val="18"/>
          <w:szCs w:val="18"/>
        </w:rPr>
        <w:t xml:space="preserve"> </w:t>
      </w:r>
      <w:r>
        <w:rPr>
          <w:rFonts w:ascii="Corbel" w:eastAsia="Corbel" w:hAnsi="Corbel" w:cs="Corbel"/>
          <w:sz w:val="18"/>
          <w:szCs w:val="18"/>
        </w:rPr>
        <w:t>from all claims arising out of inaccurate transfer instructions, fraudulent taking of said funds and/or any other damage relating to the</w:t>
      </w:r>
      <w:r>
        <w:rPr>
          <w:rFonts w:ascii="Corbel" w:eastAsia="Corbel" w:hAnsi="Corbel" w:cs="Corbel"/>
          <w:spacing w:val="-34"/>
          <w:sz w:val="18"/>
          <w:szCs w:val="18"/>
        </w:rPr>
        <w:t xml:space="preserve"> </w:t>
      </w:r>
      <w:r>
        <w:rPr>
          <w:rFonts w:ascii="Corbel" w:eastAsia="Corbel" w:hAnsi="Corbel" w:cs="Corbel"/>
          <w:sz w:val="18"/>
          <w:szCs w:val="18"/>
        </w:rPr>
        <w:t>conduct</w:t>
      </w:r>
      <w:r>
        <w:rPr>
          <w:rFonts w:ascii="Corbel" w:eastAsia="Corbel" w:hAnsi="Corbel" w:cs="Corbel"/>
          <w:spacing w:val="-2"/>
          <w:sz w:val="18"/>
          <w:szCs w:val="18"/>
        </w:rPr>
        <w:t xml:space="preserve"> </w:t>
      </w:r>
      <w:r>
        <w:rPr>
          <w:rFonts w:ascii="Corbel" w:eastAsia="Corbel" w:hAnsi="Corbel" w:cs="Corbel"/>
          <w:sz w:val="18"/>
          <w:szCs w:val="18"/>
        </w:rPr>
        <w:t>of third</w:t>
      </w:r>
      <w:r>
        <w:rPr>
          <w:rFonts w:ascii="Corbel" w:eastAsia="Corbel" w:hAnsi="Corbel" w:cs="Corbel"/>
          <w:spacing w:val="-1"/>
          <w:sz w:val="18"/>
          <w:szCs w:val="18"/>
        </w:rPr>
        <w:t xml:space="preserve"> </w:t>
      </w:r>
      <w:r>
        <w:rPr>
          <w:rFonts w:ascii="Corbel" w:eastAsia="Corbel" w:hAnsi="Corbel" w:cs="Corbel"/>
          <w:sz w:val="18"/>
          <w:szCs w:val="18"/>
        </w:rPr>
        <w:t>parties</w:t>
      </w:r>
      <w:r>
        <w:rPr>
          <w:rFonts w:ascii="Corbel" w:eastAsia="Corbel" w:hAnsi="Corbel" w:cs="Corbel"/>
          <w:spacing w:val="-1"/>
          <w:sz w:val="18"/>
          <w:szCs w:val="18"/>
        </w:rPr>
        <w:t xml:space="preserve"> </w:t>
      </w:r>
      <w:r>
        <w:rPr>
          <w:rFonts w:ascii="Corbel" w:eastAsia="Corbel" w:hAnsi="Corbel" w:cs="Corbel"/>
          <w:sz w:val="18"/>
          <w:szCs w:val="18"/>
        </w:rPr>
        <w:t>influencing</w:t>
      </w:r>
      <w:r>
        <w:rPr>
          <w:rFonts w:ascii="Corbel" w:eastAsia="Corbel" w:hAnsi="Corbel" w:cs="Corbel"/>
          <w:spacing w:val="-1"/>
          <w:sz w:val="18"/>
          <w:szCs w:val="18"/>
        </w:rPr>
        <w:t xml:space="preserve"> </w:t>
      </w:r>
      <w:r>
        <w:rPr>
          <w:rFonts w:ascii="Corbel" w:eastAsia="Corbel" w:hAnsi="Corbel" w:cs="Corbel"/>
          <w:sz w:val="18"/>
          <w:szCs w:val="18"/>
        </w:rPr>
        <w:t>the</w:t>
      </w:r>
      <w:r>
        <w:rPr>
          <w:rFonts w:ascii="Corbel" w:eastAsia="Corbel" w:hAnsi="Corbel" w:cs="Corbel"/>
          <w:spacing w:val="-1"/>
          <w:sz w:val="18"/>
          <w:szCs w:val="18"/>
        </w:rPr>
        <w:t xml:space="preserve"> </w:t>
      </w:r>
      <w:r>
        <w:rPr>
          <w:rFonts w:ascii="Corbel" w:eastAsia="Corbel" w:hAnsi="Corbel" w:cs="Corbel"/>
          <w:sz w:val="18"/>
          <w:szCs w:val="18"/>
        </w:rPr>
        <w:t>implementation</w:t>
      </w:r>
      <w:r>
        <w:rPr>
          <w:rFonts w:ascii="Corbel" w:eastAsia="Corbel" w:hAnsi="Corbel" w:cs="Corbel"/>
          <w:spacing w:val="1"/>
          <w:sz w:val="18"/>
          <w:szCs w:val="18"/>
        </w:rPr>
        <w:t xml:space="preserve"> </w:t>
      </w:r>
      <w:r>
        <w:rPr>
          <w:rFonts w:ascii="Corbel" w:eastAsia="Corbel" w:hAnsi="Corbel" w:cs="Corbel"/>
          <w:sz w:val="18"/>
          <w:szCs w:val="18"/>
        </w:rPr>
        <w:t>of transfer</w:t>
      </w:r>
      <w:r>
        <w:rPr>
          <w:rFonts w:ascii="Corbel" w:eastAsia="Corbel" w:hAnsi="Corbel" w:cs="Corbel"/>
          <w:spacing w:val="-1"/>
          <w:sz w:val="18"/>
          <w:szCs w:val="18"/>
        </w:rPr>
        <w:t xml:space="preserve"> </w:t>
      </w:r>
      <w:r>
        <w:rPr>
          <w:rFonts w:ascii="Corbel" w:eastAsia="Corbel" w:hAnsi="Corbel" w:cs="Corbel"/>
          <w:sz w:val="18"/>
          <w:szCs w:val="18"/>
        </w:rPr>
        <w:t>instructions.</w:t>
      </w:r>
    </w:p>
    <w:p w14:paraId="24336CD2" w14:textId="77777777" w:rsidR="00B75CA0" w:rsidRDefault="00B75CA0" w:rsidP="00B75CA0">
      <w:pPr>
        <w:autoSpaceDE w:val="0"/>
        <w:autoSpaceDN w:val="0"/>
        <w:rPr>
          <w:rFonts w:ascii="Corbel" w:eastAsia="Corbel" w:hAnsi="Corbel" w:cs="Corbel"/>
          <w:sz w:val="20"/>
          <w:szCs w:val="18"/>
        </w:rPr>
      </w:pPr>
    </w:p>
    <w:p w14:paraId="63E27660" w14:textId="77777777" w:rsidR="00B75CA0" w:rsidRDefault="00B75CA0" w:rsidP="00B75CA0">
      <w:pPr>
        <w:tabs>
          <w:tab w:val="left" w:pos="4590"/>
          <w:tab w:val="left" w:pos="5310"/>
          <w:tab w:val="left" w:pos="10260"/>
        </w:tabs>
        <w:autoSpaceDE w:val="0"/>
        <w:autoSpaceDN w:val="0"/>
        <w:spacing w:line="189" w:lineRule="exact"/>
        <w:ind w:left="119"/>
        <w:rPr>
          <w:rFonts w:ascii="Corbel" w:eastAsia="Corbel" w:hAnsi="Corbel" w:cs="Corbel"/>
          <w:sz w:val="16"/>
          <w:szCs w:val="22"/>
          <w:u w:val="single"/>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01E422A9"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Seller Printed Name</w:t>
      </w:r>
      <w:r>
        <w:rPr>
          <w:rFonts w:ascii="Corbel" w:eastAsia="Corbel" w:hAnsi="Corbel" w:cs="Corbel"/>
          <w:sz w:val="16"/>
          <w:szCs w:val="22"/>
        </w:rPr>
        <w:tab/>
      </w:r>
      <w:r>
        <w:rPr>
          <w:rFonts w:ascii="Corbel" w:eastAsia="Corbel" w:hAnsi="Corbel" w:cs="Corbel"/>
          <w:sz w:val="16"/>
          <w:szCs w:val="22"/>
        </w:rPr>
        <w:tab/>
        <w:t>Buyer Printed Name</w:t>
      </w:r>
    </w:p>
    <w:p w14:paraId="28126272"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645779F8"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0AEF05AD"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Seller Signature</w:t>
      </w:r>
      <w:r>
        <w:rPr>
          <w:rFonts w:ascii="Corbel" w:eastAsia="Corbel" w:hAnsi="Corbel" w:cs="Corbel"/>
          <w:sz w:val="16"/>
          <w:szCs w:val="22"/>
        </w:rPr>
        <w:tab/>
      </w:r>
      <w:r>
        <w:rPr>
          <w:rFonts w:ascii="Corbel" w:eastAsia="Corbel" w:hAnsi="Corbel" w:cs="Corbel"/>
          <w:sz w:val="16"/>
          <w:szCs w:val="22"/>
        </w:rPr>
        <w:tab/>
        <w:t>Buyer Signature</w:t>
      </w:r>
    </w:p>
    <w:p w14:paraId="0EB96484"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951C4F0"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50FD12BD"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Authorized Email Address</w:t>
      </w:r>
      <w:r>
        <w:rPr>
          <w:rFonts w:ascii="Corbel" w:eastAsia="Corbel" w:hAnsi="Corbel" w:cs="Corbel"/>
          <w:sz w:val="16"/>
          <w:szCs w:val="22"/>
        </w:rPr>
        <w:tab/>
      </w:r>
      <w:r>
        <w:rPr>
          <w:rFonts w:ascii="Corbel" w:eastAsia="Corbel" w:hAnsi="Corbel" w:cs="Corbel"/>
          <w:sz w:val="16"/>
          <w:szCs w:val="22"/>
        </w:rPr>
        <w:tab/>
        <w:t>Authorized Email Address</w:t>
      </w:r>
    </w:p>
    <w:p w14:paraId="17C4B7B3"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0C81C1A"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47EAF5A0"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Authorized Phone Number</w:t>
      </w:r>
      <w:r>
        <w:rPr>
          <w:rFonts w:ascii="Corbel" w:eastAsia="Corbel" w:hAnsi="Corbel" w:cs="Corbel"/>
          <w:sz w:val="16"/>
          <w:szCs w:val="22"/>
        </w:rPr>
        <w:tab/>
      </w:r>
      <w:r>
        <w:rPr>
          <w:rFonts w:ascii="Corbel" w:eastAsia="Corbel" w:hAnsi="Corbel" w:cs="Corbel"/>
          <w:sz w:val="16"/>
          <w:szCs w:val="22"/>
        </w:rPr>
        <w:tab/>
        <w:t>Authorized Phone Number</w:t>
      </w:r>
    </w:p>
    <w:p w14:paraId="1BDDCF6C"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276B22F9" w14:textId="0A639968"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u w:val="single"/>
        </w:rPr>
        <w:tab/>
      </w:r>
      <w:r>
        <w:rPr>
          <w:rFonts w:ascii="Corbel" w:eastAsia="Corbel" w:hAnsi="Corbel" w:cs="Corbel"/>
          <w:sz w:val="16"/>
          <w:szCs w:val="22"/>
          <w:u w:val="single"/>
        </w:rPr>
        <w:tab/>
      </w:r>
    </w:p>
    <w:p w14:paraId="542981E6"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Property Address</w:t>
      </w:r>
    </w:p>
    <w:p w14:paraId="57692D6B"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9004C0B"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u w:val="single"/>
        </w:rPr>
        <w:tab/>
      </w:r>
      <w:r>
        <w:rPr>
          <w:rFonts w:ascii="Corbel" w:eastAsia="Corbel" w:hAnsi="Corbel" w:cs="Corbel"/>
          <w:sz w:val="16"/>
          <w:szCs w:val="22"/>
          <w:u w:val="single"/>
        </w:rPr>
        <w:tab/>
      </w:r>
    </w:p>
    <w:p w14:paraId="1B722A99"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File Number</w:t>
      </w:r>
    </w:p>
    <w:p w14:paraId="05D8F8F1" w14:textId="6CF8BE32" w:rsidR="00B75CA0" w:rsidRDefault="00B75CA0" w:rsidP="00B75CA0">
      <w:pPr>
        <w:autoSpaceDE w:val="0"/>
        <w:autoSpaceDN w:val="0"/>
        <w:spacing w:before="10"/>
        <w:rPr>
          <w:rFonts w:ascii="Corbel" w:eastAsia="Corbel" w:hAnsi="Corbel" w:cs="Corbel"/>
          <w:sz w:val="19"/>
          <w:szCs w:val="18"/>
        </w:rPr>
      </w:pPr>
      <w:r>
        <w:rPr>
          <w:noProof/>
        </w:rPr>
        <w:drawing>
          <wp:anchor distT="0" distB="0" distL="0" distR="0" simplePos="0" relativeHeight="251658752" behindDoc="0" locked="0" layoutInCell="1" allowOverlap="1" wp14:anchorId="2DFF7A7E" wp14:editId="5E3D33CA">
            <wp:simplePos x="0" y="0"/>
            <wp:positionH relativeFrom="page">
              <wp:posOffset>685800</wp:posOffset>
            </wp:positionH>
            <wp:positionV relativeFrom="paragraph">
              <wp:posOffset>168910</wp:posOffset>
            </wp:positionV>
            <wp:extent cx="6348095" cy="3886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8095" cy="388620"/>
                    </a:xfrm>
                    <a:prstGeom prst="rect">
                      <a:avLst/>
                    </a:prstGeom>
                    <a:noFill/>
                  </pic:spPr>
                </pic:pic>
              </a:graphicData>
            </a:graphic>
            <wp14:sizeRelH relativeFrom="page">
              <wp14:pctWidth>0</wp14:pctWidth>
            </wp14:sizeRelH>
            <wp14:sizeRelV relativeFrom="page">
              <wp14:pctHeight>0</wp14:pctHeight>
            </wp14:sizeRelV>
          </wp:anchor>
        </w:drawing>
      </w:r>
    </w:p>
    <w:p w14:paraId="3780F8F7" w14:textId="2399AE18" w:rsidR="00D42C43" w:rsidRPr="002D0961" w:rsidRDefault="00D42C43" w:rsidP="00B75CA0">
      <w:pPr>
        <w:pStyle w:val="BodyText"/>
        <w:tabs>
          <w:tab w:val="left" w:pos="6480"/>
          <w:tab w:val="left" w:pos="8280"/>
        </w:tabs>
        <w:rPr>
          <w:bCs/>
        </w:rPr>
      </w:pPr>
    </w:p>
    <w:sectPr w:rsidR="00D42C43" w:rsidRPr="002D0961" w:rsidSect="00B75CA0">
      <w:footerReference w:type="default" r:id="rId17"/>
      <w:endnotePr>
        <w:numFmt w:val="decimal"/>
      </w:endnotePr>
      <w:pgSz w:w="12240" w:h="15840" w:code="1"/>
      <w:pgMar w:top="720" w:right="720" w:bottom="360" w:left="720" w:header="432" w:footer="432"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F05A" w14:textId="77777777" w:rsidR="0038254A" w:rsidRDefault="0038254A">
      <w:r>
        <w:separator/>
      </w:r>
    </w:p>
  </w:endnote>
  <w:endnote w:type="continuationSeparator" w:id="0">
    <w:p w14:paraId="26FF7D72" w14:textId="77777777" w:rsidR="0038254A" w:rsidRDefault="0038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8D6F" w14:textId="77777777" w:rsidR="0038254A" w:rsidRDefault="0038254A">
    <w:pPr>
      <w:spacing w:line="240" w:lineRule="exact"/>
    </w:pPr>
  </w:p>
  <w:p w14:paraId="50F8CF2A" w14:textId="5146D22C" w:rsidR="0038254A" w:rsidRPr="00034B59" w:rsidRDefault="0038254A">
    <w:pPr>
      <w:framePr w:w="10369" w:wrap="notBeside" w:vAnchor="text" w:hAnchor="text" w:x="1" w:y="1"/>
      <w:jc w:val="center"/>
      <w:rPr>
        <w:sz w:val="18"/>
        <w:szCs w:val="18"/>
      </w:rPr>
    </w:pPr>
    <w:r w:rsidRPr="00034B59">
      <w:rPr>
        <w:sz w:val="18"/>
        <w:szCs w:val="18"/>
      </w:rPr>
      <w:t xml:space="preserve">Page </w:t>
    </w:r>
    <w:r w:rsidRPr="00034B59">
      <w:rPr>
        <w:sz w:val="18"/>
        <w:szCs w:val="18"/>
      </w:rPr>
      <w:fldChar w:fldCharType="begin"/>
    </w:r>
    <w:r w:rsidRPr="00034B59">
      <w:rPr>
        <w:sz w:val="18"/>
        <w:szCs w:val="18"/>
      </w:rPr>
      <w:instrText xml:space="preserve">PAGE </w:instrText>
    </w:r>
    <w:r w:rsidRPr="00034B59">
      <w:rPr>
        <w:sz w:val="18"/>
        <w:szCs w:val="18"/>
      </w:rPr>
      <w:fldChar w:fldCharType="separate"/>
    </w:r>
    <w:r w:rsidRPr="00034B59">
      <w:rPr>
        <w:noProof/>
        <w:sz w:val="18"/>
        <w:szCs w:val="18"/>
      </w:rPr>
      <w:t>5</w:t>
    </w:r>
    <w:r w:rsidRPr="00034B59">
      <w:rPr>
        <w:sz w:val="18"/>
        <w:szCs w:val="18"/>
      </w:rPr>
      <w:fldChar w:fldCharType="end"/>
    </w:r>
    <w:r w:rsidRPr="00034B59">
      <w:rPr>
        <w:sz w:val="18"/>
        <w:szCs w:val="18"/>
      </w:rPr>
      <w:t xml:space="preserve"> of </w:t>
    </w:r>
    <w:r w:rsidRPr="00034B59">
      <w:rPr>
        <w:sz w:val="18"/>
        <w:szCs w:val="18"/>
      </w:rPr>
      <w:fldChar w:fldCharType="begin"/>
    </w:r>
    <w:r w:rsidRPr="00034B59">
      <w:rPr>
        <w:sz w:val="18"/>
        <w:szCs w:val="18"/>
      </w:rPr>
      <w:instrText xml:space="preserve"> SECTIONPAGES   \* MERGEFORMAT </w:instrText>
    </w:r>
    <w:r w:rsidRPr="00034B59">
      <w:rPr>
        <w:sz w:val="18"/>
        <w:szCs w:val="18"/>
      </w:rPr>
      <w:fldChar w:fldCharType="separate"/>
    </w:r>
    <w:r w:rsidR="0005098D">
      <w:rPr>
        <w:noProof/>
        <w:sz w:val="18"/>
        <w:szCs w:val="18"/>
      </w:rPr>
      <w:t>6</w:t>
    </w:r>
    <w:r w:rsidRPr="00034B59">
      <w:rPr>
        <w:sz w:val="18"/>
        <w:szCs w:val="18"/>
      </w:rPr>
      <w:fldChar w:fldCharType="end"/>
    </w:r>
  </w:p>
  <w:p w14:paraId="7430510D" w14:textId="69BFBF67" w:rsidR="0038254A" w:rsidRPr="00034B59" w:rsidRDefault="0038254A">
    <w:pPr>
      <w:tabs>
        <w:tab w:val="right" w:pos="9936"/>
      </w:tabs>
      <w:ind w:left="576" w:right="432"/>
      <w:rPr>
        <w:sz w:val="18"/>
        <w:szCs w:val="18"/>
      </w:rPr>
    </w:pPr>
    <w:r w:rsidRPr="00034B59">
      <w:rPr>
        <w:sz w:val="18"/>
        <w:szCs w:val="18"/>
      </w:rPr>
      <w:tab/>
      <w:t xml:space="preserve">Revised </w:t>
    </w:r>
    <w:r w:rsidRPr="00034B59">
      <w:rPr>
        <w:sz w:val="18"/>
        <w:szCs w:val="18"/>
      </w:rPr>
      <w:fldChar w:fldCharType="begin"/>
    </w:r>
    <w:r w:rsidRPr="00034B59">
      <w:rPr>
        <w:sz w:val="18"/>
        <w:szCs w:val="18"/>
      </w:rPr>
      <w:instrText>DATE  \@ "M/d/yy"</w:instrText>
    </w:r>
    <w:r w:rsidRPr="00034B59">
      <w:rPr>
        <w:sz w:val="18"/>
        <w:szCs w:val="18"/>
      </w:rPr>
      <w:fldChar w:fldCharType="separate"/>
    </w:r>
    <w:r w:rsidR="0005098D">
      <w:rPr>
        <w:noProof/>
        <w:sz w:val="18"/>
        <w:szCs w:val="18"/>
      </w:rPr>
      <w:t>3/13/23</w:t>
    </w:r>
    <w:r w:rsidRPr="00034B5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FD7F" w14:textId="77777777" w:rsidR="0038254A" w:rsidRDefault="0038254A">
      <w:r>
        <w:separator/>
      </w:r>
    </w:p>
  </w:footnote>
  <w:footnote w:type="continuationSeparator" w:id="0">
    <w:p w14:paraId="7969BA2D" w14:textId="77777777" w:rsidR="0038254A" w:rsidRDefault="00382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396"/>
        </w:tabs>
        <w:ind w:left="396" w:hanging="396"/>
      </w:pPr>
      <w:rPr>
        <w:rFonts w:ascii="GoudyOlSt BT" w:hAnsi="GoudyOlSt BT"/>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9E62C1"/>
    <w:multiLevelType w:val="singleLevel"/>
    <w:tmpl w:val="115C3826"/>
    <w:lvl w:ilvl="0">
      <w:start w:val="1"/>
      <w:numFmt w:val="decimal"/>
      <w:lvlText w:val="%1."/>
      <w:lvlJc w:val="left"/>
      <w:pPr>
        <w:tabs>
          <w:tab w:val="num" w:pos="360"/>
        </w:tabs>
        <w:ind w:left="360" w:hanging="360"/>
      </w:pPr>
      <w:rPr>
        <w:b w:val="0"/>
      </w:rPr>
    </w:lvl>
  </w:abstractNum>
  <w:abstractNum w:abstractNumId="2" w15:restartNumberingAfterBreak="0">
    <w:nsid w:val="019737C6"/>
    <w:multiLevelType w:val="hybridMultilevel"/>
    <w:tmpl w:val="05502A94"/>
    <w:lvl w:ilvl="0" w:tplc="74F69EBC">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A7D2F"/>
    <w:multiLevelType w:val="hybridMultilevel"/>
    <w:tmpl w:val="BFEC38EE"/>
    <w:lvl w:ilvl="0" w:tplc="DE9821B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8B06ADB"/>
    <w:multiLevelType w:val="singleLevel"/>
    <w:tmpl w:val="8D8215FE"/>
    <w:lvl w:ilvl="0">
      <w:start w:val="1"/>
      <w:numFmt w:val="decimal"/>
      <w:lvlText w:val="1%1."/>
      <w:lvlJc w:val="left"/>
      <w:pPr>
        <w:tabs>
          <w:tab w:val="num" w:pos="360"/>
        </w:tabs>
        <w:ind w:left="360" w:hanging="360"/>
      </w:pPr>
    </w:lvl>
  </w:abstractNum>
  <w:abstractNum w:abstractNumId="5" w15:restartNumberingAfterBreak="0">
    <w:nsid w:val="09C32B9A"/>
    <w:multiLevelType w:val="singleLevel"/>
    <w:tmpl w:val="FD6CBA00"/>
    <w:lvl w:ilvl="0">
      <w:start w:val="1"/>
      <w:numFmt w:val="none"/>
      <w:lvlText w:val="%112."/>
      <w:lvlJc w:val="left"/>
      <w:pPr>
        <w:tabs>
          <w:tab w:val="num" w:pos="360"/>
        </w:tabs>
        <w:ind w:left="360" w:hanging="360"/>
      </w:pPr>
    </w:lvl>
  </w:abstractNum>
  <w:abstractNum w:abstractNumId="6" w15:restartNumberingAfterBreak="0">
    <w:nsid w:val="0C5138E1"/>
    <w:multiLevelType w:val="hybridMultilevel"/>
    <w:tmpl w:val="7DACB860"/>
    <w:lvl w:ilvl="0" w:tplc="8F8C6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A3336"/>
    <w:multiLevelType w:val="hybridMultilevel"/>
    <w:tmpl w:val="65B07B14"/>
    <w:lvl w:ilvl="0" w:tplc="EECE0BF8">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199D41FB"/>
    <w:multiLevelType w:val="hybridMultilevel"/>
    <w:tmpl w:val="866EB688"/>
    <w:lvl w:ilvl="0" w:tplc="013A84D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61F70"/>
    <w:multiLevelType w:val="multilevel"/>
    <w:tmpl w:val="5C98A1B0"/>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476DBC"/>
    <w:multiLevelType w:val="hybridMultilevel"/>
    <w:tmpl w:val="69985A66"/>
    <w:lvl w:ilvl="0" w:tplc="B76649A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3BF67D87"/>
    <w:multiLevelType w:val="hybridMultilevel"/>
    <w:tmpl w:val="B17099E2"/>
    <w:lvl w:ilvl="0" w:tplc="34D2AB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1466862"/>
    <w:multiLevelType w:val="singleLevel"/>
    <w:tmpl w:val="8B942EFA"/>
    <w:lvl w:ilvl="0">
      <w:start w:val="1"/>
      <w:numFmt w:val="none"/>
      <w:lvlText w:val="%114."/>
      <w:lvlJc w:val="left"/>
      <w:pPr>
        <w:tabs>
          <w:tab w:val="num" w:pos="360"/>
        </w:tabs>
        <w:ind w:left="360" w:hanging="360"/>
      </w:pPr>
    </w:lvl>
  </w:abstractNum>
  <w:abstractNum w:abstractNumId="13" w15:restartNumberingAfterBreak="0">
    <w:nsid w:val="4347323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4652BD8"/>
    <w:multiLevelType w:val="hybridMultilevel"/>
    <w:tmpl w:val="8048E9CE"/>
    <w:lvl w:ilvl="0" w:tplc="5F98B5DA">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F3772"/>
    <w:multiLevelType w:val="hybridMultilevel"/>
    <w:tmpl w:val="1A825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22867"/>
    <w:multiLevelType w:val="hybridMultilevel"/>
    <w:tmpl w:val="5C98A1B0"/>
    <w:lvl w:ilvl="0" w:tplc="A3E64EAC">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3174EF"/>
    <w:multiLevelType w:val="singleLevel"/>
    <w:tmpl w:val="8A58B7A8"/>
    <w:lvl w:ilvl="0">
      <w:start w:val="1"/>
      <w:numFmt w:val="none"/>
      <w:lvlText w:val="%115."/>
      <w:lvlJc w:val="left"/>
      <w:pPr>
        <w:tabs>
          <w:tab w:val="num" w:pos="360"/>
        </w:tabs>
        <w:ind w:left="360" w:hanging="360"/>
      </w:pPr>
    </w:lvl>
  </w:abstractNum>
  <w:abstractNum w:abstractNumId="18" w15:restartNumberingAfterBreak="0">
    <w:nsid w:val="63AC05E8"/>
    <w:multiLevelType w:val="hybridMultilevel"/>
    <w:tmpl w:val="6F7EB52E"/>
    <w:lvl w:ilvl="0" w:tplc="3BE0540A">
      <w:numFmt w:val="bullet"/>
      <w:lvlText w:val=""/>
      <w:lvlJc w:val="left"/>
      <w:pPr>
        <w:ind w:left="829" w:hanging="360"/>
      </w:pPr>
      <w:rPr>
        <w:rFonts w:ascii="Symbol" w:eastAsia="Symbol" w:hAnsi="Symbol" w:cs="Symbol" w:hint="default"/>
        <w:w w:val="100"/>
        <w:sz w:val="22"/>
        <w:szCs w:val="22"/>
      </w:rPr>
    </w:lvl>
    <w:lvl w:ilvl="1" w:tplc="8ED6369C">
      <w:numFmt w:val="bullet"/>
      <w:lvlText w:val="•"/>
      <w:lvlJc w:val="left"/>
      <w:pPr>
        <w:ind w:left="1768" w:hanging="360"/>
      </w:pPr>
      <w:rPr>
        <w:rFonts w:hint="default"/>
      </w:rPr>
    </w:lvl>
    <w:lvl w:ilvl="2" w:tplc="89146098">
      <w:numFmt w:val="bullet"/>
      <w:lvlText w:val="•"/>
      <w:lvlJc w:val="left"/>
      <w:pPr>
        <w:ind w:left="2716" w:hanging="360"/>
      </w:pPr>
      <w:rPr>
        <w:rFonts w:hint="default"/>
      </w:rPr>
    </w:lvl>
    <w:lvl w:ilvl="3" w:tplc="0B2E1E3A">
      <w:numFmt w:val="bullet"/>
      <w:lvlText w:val="•"/>
      <w:lvlJc w:val="left"/>
      <w:pPr>
        <w:ind w:left="3664" w:hanging="360"/>
      </w:pPr>
      <w:rPr>
        <w:rFonts w:hint="default"/>
      </w:rPr>
    </w:lvl>
    <w:lvl w:ilvl="4" w:tplc="DA4ACC1C">
      <w:numFmt w:val="bullet"/>
      <w:lvlText w:val="•"/>
      <w:lvlJc w:val="left"/>
      <w:pPr>
        <w:ind w:left="4612" w:hanging="360"/>
      </w:pPr>
      <w:rPr>
        <w:rFonts w:hint="default"/>
      </w:rPr>
    </w:lvl>
    <w:lvl w:ilvl="5" w:tplc="CBBEE93E">
      <w:numFmt w:val="bullet"/>
      <w:lvlText w:val="•"/>
      <w:lvlJc w:val="left"/>
      <w:pPr>
        <w:ind w:left="5560" w:hanging="360"/>
      </w:pPr>
      <w:rPr>
        <w:rFonts w:hint="default"/>
      </w:rPr>
    </w:lvl>
    <w:lvl w:ilvl="6" w:tplc="6D96A27E">
      <w:numFmt w:val="bullet"/>
      <w:lvlText w:val="•"/>
      <w:lvlJc w:val="left"/>
      <w:pPr>
        <w:ind w:left="6508" w:hanging="360"/>
      </w:pPr>
      <w:rPr>
        <w:rFonts w:hint="default"/>
      </w:rPr>
    </w:lvl>
    <w:lvl w:ilvl="7" w:tplc="2924CE56">
      <w:numFmt w:val="bullet"/>
      <w:lvlText w:val="•"/>
      <w:lvlJc w:val="left"/>
      <w:pPr>
        <w:ind w:left="7456" w:hanging="360"/>
      </w:pPr>
      <w:rPr>
        <w:rFonts w:hint="default"/>
      </w:rPr>
    </w:lvl>
    <w:lvl w:ilvl="8" w:tplc="65641178">
      <w:numFmt w:val="bullet"/>
      <w:lvlText w:val="•"/>
      <w:lvlJc w:val="left"/>
      <w:pPr>
        <w:ind w:left="8404" w:hanging="360"/>
      </w:pPr>
      <w:rPr>
        <w:rFonts w:hint="default"/>
      </w:rPr>
    </w:lvl>
  </w:abstractNum>
  <w:abstractNum w:abstractNumId="19" w15:restartNumberingAfterBreak="0">
    <w:nsid w:val="6C4C6948"/>
    <w:multiLevelType w:val="hybridMultilevel"/>
    <w:tmpl w:val="CC904A5C"/>
    <w:lvl w:ilvl="0" w:tplc="74F69EBC">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7C6E15"/>
    <w:multiLevelType w:val="hybridMultilevel"/>
    <w:tmpl w:val="DFEAB868"/>
    <w:lvl w:ilvl="0" w:tplc="55D8C0F4">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3D42F0"/>
    <w:multiLevelType w:val="hybridMultilevel"/>
    <w:tmpl w:val="6F021938"/>
    <w:lvl w:ilvl="0" w:tplc="FA10C41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18"/>
        <w:szCs w:val="18"/>
      </w:rPr>
    </w:lvl>
    <w:lvl w:ilvl="1" w:tplc="0AF0FCB4">
      <w:numFmt w:val="bullet"/>
      <w:lvlText w:val="•"/>
      <w:lvlJc w:val="left"/>
      <w:pPr>
        <w:ind w:left="955" w:hanging="116"/>
      </w:pPr>
      <w:rPr>
        <w:rFonts w:ascii="Corbel" w:eastAsia="Corbel" w:hAnsi="Corbel" w:cs="Corbel" w:hint="default"/>
        <w:b w:val="0"/>
        <w:bCs w:val="0"/>
        <w:i w:val="0"/>
        <w:iCs w:val="0"/>
        <w:w w:val="100"/>
        <w:sz w:val="18"/>
        <w:szCs w:val="18"/>
      </w:rPr>
    </w:lvl>
    <w:lvl w:ilvl="2" w:tplc="2468ECB0">
      <w:numFmt w:val="bullet"/>
      <w:lvlText w:val="•"/>
      <w:lvlJc w:val="left"/>
      <w:pPr>
        <w:ind w:left="1993" w:hanging="116"/>
      </w:pPr>
    </w:lvl>
    <w:lvl w:ilvl="3" w:tplc="ACDC1674">
      <w:numFmt w:val="bullet"/>
      <w:lvlText w:val="•"/>
      <w:lvlJc w:val="left"/>
      <w:pPr>
        <w:ind w:left="3026" w:hanging="116"/>
      </w:pPr>
    </w:lvl>
    <w:lvl w:ilvl="4" w:tplc="D7AEDB5A">
      <w:numFmt w:val="bullet"/>
      <w:lvlText w:val="•"/>
      <w:lvlJc w:val="left"/>
      <w:pPr>
        <w:ind w:left="4060" w:hanging="116"/>
      </w:pPr>
    </w:lvl>
    <w:lvl w:ilvl="5" w:tplc="97F63622">
      <w:numFmt w:val="bullet"/>
      <w:lvlText w:val="•"/>
      <w:lvlJc w:val="left"/>
      <w:pPr>
        <w:ind w:left="5093" w:hanging="116"/>
      </w:pPr>
    </w:lvl>
    <w:lvl w:ilvl="6" w:tplc="25E2D322">
      <w:numFmt w:val="bullet"/>
      <w:lvlText w:val="•"/>
      <w:lvlJc w:val="left"/>
      <w:pPr>
        <w:ind w:left="6126" w:hanging="116"/>
      </w:pPr>
    </w:lvl>
    <w:lvl w:ilvl="7" w:tplc="3DCE989C">
      <w:numFmt w:val="bullet"/>
      <w:lvlText w:val="•"/>
      <w:lvlJc w:val="left"/>
      <w:pPr>
        <w:ind w:left="7160" w:hanging="116"/>
      </w:pPr>
    </w:lvl>
    <w:lvl w:ilvl="8" w:tplc="08BC5678">
      <w:numFmt w:val="bullet"/>
      <w:lvlText w:val="•"/>
      <w:lvlJc w:val="left"/>
      <w:pPr>
        <w:ind w:left="8193" w:hanging="116"/>
      </w:pPr>
    </w:lvl>
  </w:abstractNum>
  <w:num w:numId="1" w16cid:durableId="33928124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76475850">
    <w:abstractNumId w:val="5"/>
  </w:num>
  <w:num w:numId="3" w16cid:durableId="1324503922">
    <w:abstractNumId w:val="12"/>
  </w:num>
  <w:num w:numId="4" w16cid:durableId="1579897822">
    <w:abstractNumId w:val="17"/>
  </w:num>
  <w:num w:numId="5" w16cid:durableId="1078794862">
    <w:abstractNumId w:val="1"/>
  </w:num>
  <w:num w:numId="6" w16cid:durableId="23946430">
    <w:abstractNumId w:val="4"/>
  </w:num>
  <w:num w:numId="7" w16cid:durableId="476993470">
    <w:abstractNumId w:val="20"/>
  </w:num>
  <w:num w:numId="8" w16cid:durableId="1258177934">
    <w:abstractNumId w:val="13"/>
  </w:num>
  <w:num w:numId="9" w16cid:durableId="1894342674">
    <w:abstractNumId w:val="14"/>
  </w:num>
  <w:num w:numId="10" w16cid:durableId="1537429805">
    <w:abstractNumId w:val="19"/>
  </w:num>
  <w:num w:numId="11" w16cid:durableId="663169696">
    <w:abstractNumId w:val="2"/>
  </w:num>
  <w:num w:numId="12" w16cid:durableId="1684503972">
    <w:abstractNumId w:val="16"/>
  </w:num>
  <w:num w:numId="13" w16cid:durableId="1781146876">
    <w:abstractNumId w:val="9"/>
  </w:num>
  <w:num w:numId="14" w16cid:durableId="158606298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62433923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51823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204455202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71149150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7459610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1729183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206655876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028852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6848155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42365099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301113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630642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3845673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00829235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7437187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22552655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2637150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289837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3730893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437868438">
    <w:abstractNumId w:val="3"/>
  </w:num>
  <w:num w:numId="35" w16cid:durableId="788165386">
    <w:abstractNumId w:val="10"/>
  </w:num>
  <w:num w:numId="36" w16cid:durableId="283318865">
    <w:abstractNumId w:val="11"/>
  </w:num>
  <w:num w:numId="37" w16cid:durableId="1538007741">
    <w:abstractNumId w:val="7"/>
  </w:num>
  <w:num w:numId="38" w16cid:durableId="257253906">
    <w:abstractNumId w:val="0"/>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9" w16cid:durableId="1412654532">
    <w:abstractNumId w:val="15"/>
  </w:num>
  <w:num w:numId="40" w16cid:durableId="1659963838">
    <w:abstractNumId w:val="6"/>
  </w:num>
  <w:num w:numId="41" w16cid:durableId="482044045">
    <w:abstractNumId w:val="18"/>
  </w:num>
  <w:num w:numId="42" w16cid:durableId="19501604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9291167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16cid:durableId="178148615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5" w16cid:durableId="2453040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34277579">
    <w:abstractNumId w:val="8"/>
  </w:num>
  <w:num w:numId="47" w16cid:durableId="1368795159">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08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wMDE0MDQ2NjU1tzRX0lEKTi0uzszPAykwrgUABmmxtywAAAA="/>
  </w:docVars>
  <w:rsids>
    <w:rsidRoot w:val="00A27ADE"/>
    <w:rsid w:val="000011D1"/>
    <w:rsid w:val="00002069"/>
    <w:rsid w:val="000044AE"/>
    <w:rsid w:val="00016F28"/>
    <w:rsid w:val="000246F9"/>
    <w:rsid w:val="00034B59"/>
    <w:rsid w:val="00045989"/>
    <w:rsid w:val="000507CA"/>
    <w:rsid w:val="000508BE"/>
    <w:rsid w:val="0005098D"/>
    <w:rsid w:val="000510B3"/>
    <w:rsid w:val="000522FE"/>
    <w:rsid w:val="00054F78"/>
    <w:rsid w:val="00065BE6"/>
    <w:rsid w:val="00070F68"/>
    <w:rsid w:val="00072AB3"/>
    <w:rsid w:val="00080F5E"/>
    <w:rsid w:val="00082A76"/>
    <w:rsid w:val="00091D92"/>
    <w:rsid w:val="00095F5D"/>
    <w:rsid w:val="00095FB5"/>
    <w:rsid w:val="000A17DC"/>
    <w:rsid w:val="000D1875"/>
    <w:rsid w:val="000F3A6E"/>
    <w:rsid w:val="000F42CD"/>
    <w:rsid w:val="000F7CF9"/>
    <w:rsid w:val="00106870"/>
    <w:rsid w:val="00107740"/>
    <w:rsid w:val="00107F6E"/>
    <w:rsid w:val="00110318"/>
    <w:rsid w:val="001158B6"/>
    <w:rsid w:val="0012246F"/>
    <w:rsid w:val="001255B1"/>
    <w:rsid w:val="00126E13"/>
    <w:rsid w:val="00131515"/>
    <w:rsid w:val="001516C6"/>
    <w:rsid w:val="001614F9"/>
    <w:rsid w:val="00161515"/>
    <w:rsid w:val="001703DA"/>
    <w:rsid w:val="0018239F"/>
    <w:rsid w:val="00184DC1"/>
    <w:rsid w:val="001A14BC"/>
    <w:rsid w:val="001A3A21"/>
    <w:rsid w:val="001A67E8"/>
    <w:rsid w:val="001B0275"/>
    <w:rsid w:val="001C4AFB"/>
    <w:rsid w:val="001C7127"/>
    <w:rsid w:val="001D093C"/>
    <w:rsid w:val="001D1EEF"/>
    <w:rsid w:val="001D2205"/>
    <w:rsid w:val="001E03D8"/>
    <w:rsid w:val="002071D9"/>
    <w:rsid w:val="00214D77"/>
    <w:rsid w:val="00220C0F"/>
    <w:rsid w:val="00224FB7"/>
    <w:rsid w:val="002250E5"/>
    <w:rsid w:val="00227D1F"/>
    <w:rsid w:val="00232A1F"/>
    <w:rsid w:val="002368D5"/>
    <w:rsid w:val="00241C61"/>
    <w:rsid w:val="00245B29"/>
    <w:rsid w:val="00246490"/>
    <w:rsid w:val="00267382"/>
    <w:rsid w:val="00272389"/>
    <w:rsid w:val="00273268"/>
    <w:rsid w:val="00274870"/>
    <w:rsid w:val="0028771B"/>
    <w:rsid w:val="0028779A"/>
    <w:rsid w:val="002A37B5"/>
    <w:rsid w:val="002B0F0E"/>
    <w:rsid w:val="002B2FCB"/>
    <w:rsid w:val="002B752B"/>
    <w:rsid w:val="002C0036"/>
    <w:rsid w:val="002C08EC"/>
    <w:rsid w:val="002C368E"/>
    <w:rsid w:val="002D0961"/>
    <w:rsid w:val="002D7449"/>
    <w:rsid w:val="002E5149"/>
    <w:rsid w:val="002E563B"/>
    <w:rsid w:val="00300845"/>
    <w:rsid w:val="00303751"/>
    <w:rsid w:val="00303CD0"/>
    <w:rsid w:val="00305C3B"/>
    <w:rsid w:val="00306A26"/>
    <w:rsid w:val="00324CF8"/>
    <w:rsid w:val="0032617A"/>
    <w:rsid w:val="003311F3"/>
    <w:rsid w:val="003374C3"/>
    <w:rsid w:val="003409E7"/>
    <w:rsid w:val="00341BAE"/>
    <w:rsid w:val="00344264"/>
    <w:rsid w:val="003533F1"/>
    <w:rsid w:val="00361314"/>
    <w:rsid w:val="00371158"/>
    <w:rsid w:val="00371F55"/>
    <w:rsid w:val="0038254A"/>
    <w:rsid w:val="003830F9"/>
    <w:rsid w:val="00392C99"/>
    <w:rsid w:val="003A2C36"/>
    <w:rsid w:val="003A3FE0"/>
    <w:rsid w:val="003B04EC"/>
    <w:rsid w:val="003B20BE"/>
    <w:rsid w:val="003B6E2E"/>
    <w:rsid w:val="003C4872"/>
    <w:rsid w:val="003C66DD"/>
    <w:rsid w:val="003C67A1"/>
    <w:rsid w:val="003D19C5"/>
    <w:rsid w:val="003D1EF8"/>
    <w:rsid w:val="003E7D1F"/>
    <w:rsid w:val="003F20B0"/>
    <w:rsid w:val="00410542"/>
    <w:rsid w:val="00413768"/>
    <w:rsid w:val="00420751"/>
    <w:rsid w:val="00440C41"/>
    <w:rsid w:val="00442206"/>
    <w:rsid w:val="00442A48"/>
    <w:rsid w:val="0044669A"/>
    <w:rsid w:val="0045344E"/>
    <w:rsid w:val="00460BE5"/>
    <w:rsid w:val="0046550A"/>
    <w:rsid w:val="004705EA"/>
    <w:rsid w:val="00473DF1"/>
    <w:rsid w:val="0047611F"/>
    <w:rsid w:val="00481F86"/>
    <w:rsid w:val="00482029"/>
    <w:rsid w:val="00484FE7"/>
    <w:rsid w:val="004A1020"/>
    <w:rsid w:val="004A2338"/>
    <w:rsid w:val="004A6E91"/>
    <w:rsid w:val="004B2682"/>
    <w:rsid w:val="004D4271"/>
    <w:rsid w:val="004D59F8"/>
    <w:rsid w:val="004D5E05"/>
    <w:rsid w:val="00502755"/>
    <w:rsid w:val="00502919"/>
    <w:rsid w:val="0050440A"/>
    <w:rsid w:val="005054B5"/>
    <w:rsid w:val="00506AB7"/>
    <w:rsid w:val="00507B9C"/>
    <w:rsid w:val="00512D0C"/>
    <w:rsid w:val="00516564"/>
    <w:rsid w:val="005327E5"/>
    <w:rsid w:val="00534194"/>
    <w:rsid w:val="00535036"/>
    <w:rsid w:val="0054094F"/>
    <w:rsid w:val="00545A4D"/>
    <w:rsid w:val="00546FF7"/>
    <w:rsid w:val="00547753"/>
    <w:rsid w:val="00553066"/>
    <w:rsid w:val="005532CE"/>
    <w:rsid w:val="00585299"/>
    <w:rsid w:val="00593916"/>
    <w:rsid w:val="00593FC4"/>
    <w:rsid w:val="005A1DF1"/>
    <w:rsid w:val="005A2375"/>
    <w:rsid w:val="005A2DEB"/>
    <w:rsid w:val="005B1B6D"/>
    <w:rsid w:val="005B3B1B"/>
    <w:rsid w:val="005C56B9"/>
    <w:rsid w:val="005D355C"/>
    <w:rsid w:val="005D4F11"/>
    <w:rsid w:val="005E1DBF"/>
    <w:rsid w:val="005E4F4D"/>
    <w:rsid w:val="005E6ACF"/>
    <w:rsid w:val="005F165C"/>
    <w:rsid w:val="005F55C0"/>
    <w:rsid w:val="0060715E"/>
    <w:rsid w:val="006111FC"/>
    <w:rsid w:val="0061120E"/>
    <w:rsid w:val="006258FA"/>
    <w:rsid w:val="006308E9"/>
    <w:rsid w:val="00630DE7"/>
    <w:rsid w:val="00636C98"/>
    <w:rsid w:val="00637141"/>
    <w:rsid w:val="00637D8E"/>
    <w:rsid w:val="0064279F"/>
    <w:rsid w:val="0065435A"/>
    <w:rsid w:val="00662DF9"/>
    <w:rsid w:val="006642A3"/>
    <w:rsid w:val="006701D9"/>
    <w:rsid w:val="0067287B"/>
    <w:rsid w:val="0067419C"/>
    <w:rsid w:val="00676809"/>
    <w:rsid w:val="0068016A"/>
    <w:rsid w:val="006826F0"/>
    <w:rsid w:val="00686C3A"/>
    <w:rsid w:val="0069092A"/>
    <w:rsid w:val="00691B4F"/>
    <w:rsid w:val="006A18A1"/>
    <w:rsid w:val="006A2C1C"/>
    <w:rsid w:val="006C29CC"/>
    <w:rsid w:val="006C2B25"/>
    <w:rsid w:val="006C7480"/>
    <w:rsid w:val="006D012B"/>
    <w:rsid w:val="006D450A"/>
    <w:rsid w:val="006D7300"/>
    <w:rsid w:val="006D7BBF"/>
    <w:rsid w:val="006E7322"/>
    <w:rsid w:val="006F163D"/>
    <w:rsid w:val="006F508D"/>
    <w:rsid w:val="00702A93"/>
    <w:rsid w:val="00704C0E"/>
    <w:rsid w:val="00713E2E"/>
    <w:rsid w:val="007152EA"/>
    <w:rsid w:val="007322F6"/>
    <w:rsid w:val="007410C2"/>
    <w:rsid w:val="007417DF"/>
    <w:rsid w:val="00746E19"/>
    <w:rsid w:val="00762792"/>
    <w:rsid w:val="00766E97"/>
    <w:rsid w:val="00782E0C"/>
    <w:rsid w:val="00785E4A"/>
    <w:rsid w:val="007908C8"/>
    <w:rsid w:val="0079705F"/>
    <w:rsid w:val="007A3E0E"/>
    <w:rsid w:val="007A42CD"/>
    <w:rsid w:val="007B332D"/>
    <w:rsid w:val="007C2002"/>
    <w:rsid w:val="007C2362"/>
    <w:rsid w:val="007C2698"/>
    <w:rsid w:val="007C60A0"/>
    <w:rsid w:val="007E74E3"/>
    <w:rsid w:val="007F2653"/>
    <w:rsid w:val="00802EC7"/>
    <w:rsid w:val="008032AD"/>
    <w:rsid w:val="0080659B"/>
    <w:rsid w:val="008073F8"/>
    <w:rsid w:val="0081249C"/>
    <w:rsid w:val="008127E2"/>
    <w:rsid w:val="00815A24"/>
    <w:rsid w:val="00820C72"/>
    <w:rsid w:val="00822892"/>
    <w:rsid w:val="00824626"/>
    <w:rsid w:val="00827549"/>
    <w:rsid w:val="00830F7E"/>
    <w:rsid w:val="00831119"/>
    <w:rsid w:val="00836B78"/>
    <w:rsid w:val="008415F5"/>
    <w:rsid w:val="00846BED"/>
    <w:rsid w:val="00857F13"/>
    <w:rsid w:val="00861CC3"/>
    <w:rsid w:val="0087145C"/>
    <w:rsid w:val="00871879"/>
    <w:rsid w:val="008752EC"/>
    <w:rsid w:val="008761FF"/>
    <w:rsid w:val="008764C4"/>
    <w:rsid w:val="008775D9"/>
    <w:rsid w:val="00881574"/>
    <w:rsid w:val="00884394"/>
    <w:rsid w:val="00886F26"/>
    <w:rsid w:val="00896A50"/>
    <w:rsid w:val="008A1295"/>
    <w:rsid w:val="008C140A"/>
    <w:rsid w:val="008C143B"/>
    <w:rsid w:val="008C7D34"/>
    <w:rsid w:val="008E1044"/>
    <w:rsid w:val="008E30B6"/>
    <w:rsid w:val="008F022F"/>
    <w:rsid w:val="008F6F01"/>
    <w:rsid w:val="0090172C"/>
    <w:rsid w:val="009070A4"/>
    <w:rsid w:val="0091304A"/>
    <w:rsid w:val="009138F9"/>
    <w:rsid w:val="009162A9"/>
    <w:rsid w:val="00920215"/>
    <w:rsid w:val="00920255"/>
    <w:rsid w:val="009353E4"/>
    <w:rsid w:val="00936D5B"/>
    <w:rsid w:val="00941FEF"/>
    <w:rsid w:val="00942B0F"/>
    <w:rsid w:val="00944882"/>
    <w:rsid w:val="00945229"/>
    <w:rsid w:val="00950391"/>
    <w:rsid w:val="00977E77"/>
    <w:rsid w:val="00990FD0"/>
    <w:rsid w:val="00995D57"/>
    <w:rsid w:val="00997866"/>
    <w:rsid w:val="009A014E"/>
    <w:rsid w:val="009C64A5"/>
    <w:rsid w:val="009D2510"/>
    <w:rsid w:val="009D3541"/>
    <w:rsid w:val="009D42CB"/>
    <w:rsid w:val="009D5970"/>
    <w:rsid w:val="009E034C"/>
    <w:rsid w:val="009E5378"/>
    <w:rsid w:val="009F0EB5"/>
    <w:rsid w:val="009F7144"/>
    <w:rsid w:val="00A01125"/>
    <w:rsid w:val="00A0174E"/>
    <w:rsid w:val="00A0280A"/>
    <w:rsid w:val="00A04DCA"/>
    <w:rsid w:val="00A07F4B"/>
    <w:rsid w:val="00A13800"/>
    <w:rsid w:val="00A14931"/>
    <w:rsid w:val="00A229BD"/>
    <w:rsid w:val="00A2545B"/>
    <w:rsid w:val="00A27ADE"/>
    <w:rsid w:val="00A314FA"/>
    <w:rsid w:val="00A819D6"/>
    <w:rsid w:val="00A90F39"/>
    <w:rsid w:val="00A90FB6"/>
    <w:rsid w:val="00AA017F"/>
    <w:rsid w:val="00AA5581"/>
    <w:rsid w:val="00AB084C"/>
    <w:rsid w:val="00AB5352"/>
    <w:rsid w:val="00AB5487"/>
    <w:rsid w:val="00AC1FEE"/>
    <w:rsid w:val="00AD0B7B"/>
    <w:rsid w:val="00AD11E1"/>
    <w:rsid w:val="00AD1675"/>
    <w:rsid w:val="00AD6A9B"/>
    <w:rsid w:val="00AE3D2E"/>
    <w:rsid w:val="00B00FC2"/>
    <w:rsid w:val="00B13C79"/>
    <w:rsid w:val="00B13CEF"/>
    <w:rsid w:val="00B17D0A"/>
    <w:rsid w:val="00B34D70"/>
    <w:rsid w:val="00B34FFA"/>
    <w:rsid w:val="00B44A4B"/>
    <w:rsid w:val="00B630A5"/>
    <w:rsid w:val="00B65C51"/>
    <w:rsid w:val="00B73CD9"/>
    <w:rsid w:val="00B75CA0"/>
    <w:rsid w:val="00B91ABD"/>
    <w:rsid w:val="00BA1AD9"/>
    <w:rsid w:val="00BA6ABE"/>
    <w:rsid w:val="00BA741F"/>
    <w:rsid w:val="00BB037F"/>
    <w:rsid w:val="00BB3222"/>
    <w:rsid w:val="00BC359A"/>
    <w:rsid w:val="00BC46F5"/>
    <w:rsid w:val="00BC4B36"/>
    <w:rsid w:val="00BE3E5F"/>
    <w:rsid w:val="00BF2C5D"/>
    <w:rsid w:val="00BF35A8"/>
    <w:rsid w:val="00BF617C"/>
    <w:rsid w:val="00C0605D"/>
    <w:rsid w:val="00C06D12"/>
    <w:rsid w:val="00C1170B"/>
    <w:rsid w:val="00C23485"/>
    <w:rsid w:val="00C2534C"/>
    <w:rsid w:val="00C3188E"/>
    <w:rsid w:val="00C32EEB"/>
    <w:rsid w:val="00C35980"/>
    <w:rsid w:val="00C36582"/>
    <w:rsid w:val="00C41C50"/>
    <w:rsid w:val="00C503CA"/>
    <w:rsid w:val="00C531B1"/>
    <w:rsid w:val="00C566C9"/>
    <w:rsid w:val="00C57355"/>
    <w:rsid w:val="00C63407"/>
    <w:rsid w:val="00C66C6C"/>
    <w:rsid w:val="00C70895"/>
    <w:rsid w:val="00C73BD8"/>
    <w:rsid w:val="00C73D7C"/>
    <w:rsid w:val="00C83EC3"/>
    <w:rsid w:val="00C842CA"/>
    <w:rsid w:val="00C846B6"/>
    <w:rsid w:val="00C8680A"/>
    <w:rsid w:val="00C95835"/>
    <w:rsid w:val="00C97ECC"/>
    <w:rsid w:val="00CB2E81"/>
    <w:rsid w:val="00CD6109"/>
    <w:rsid w:val="00CE2CBA"/>
    <w:rsid w:val="00CE49AC"/>
    <w:rsid w:val="00CF15B2"/>
    <w:rsid w:val="00D00837"/>
    <w:rsid w:val="00D0791C"/>
    <w:rsid w:val="00D13ACE"/>
    <w:rsid w:val="00D14A8D"/>
    <w:rsid w:val="00D1595D"/>
    <w:rsid w:val="00D159CE"/>
    <w:rsid w:val="00D22F45"/>
    <w:rsid w:val="00D26581"/>
    <w:rsid w:val="00D32679"/>
    <w:rsid w:val="00D33504"/>
    <w:rsid w:val="00D34C3D"/>
    <w:rsid w:val="00D372B8"/>
    <w:rsid w:val="00D401BF"/>
    <w:rsid w:val="00D42C43"/>
    <w:rsid w:val="00D4758E"/>
    <w:rsid w:val="00D61264"/>
    <w:rsid w:val="00D66987"/>
    <w:rsid w:val="00D70955"/>
    <w:rsid w:val="00D82C43"/>
    <w:rsid w:val="00D84282"/>
    <w:rsid w:val="00D94F77"/>
    <w:rsid w:val="00DA2BE3"/>
    <w:rsid w:val="00DA50AC"/>
    <w:rsid w:val="00DB4568"/>
    <w:rsid w:val="00DE2269"/>
    <w:rsid w:val="00DE3939"/>
    <w:rsid w:val="00E059C8"/>
    <w:rsid w:val="00E15D8C"/>
    <w:rsid w:val="00E171D6"/>
    <w:rsid w:val="00E2139A"/>
    <w:rsid w:val="00E257DA"/>
    <w:rsid w:val="00E25BF0"/>
    <w:rsid w:val="00E3269A"/>
    <w:rsid w:val="00E36DD6"/>
    <w:rsid w:val="00E4165C"/>
    <w:rsid w:val="00E43E67"/>
    <w:rsid w:val="00E50848"/>
    <w:rsid w:val="00E517B5"/>
    <w:rsid w:val="00E51B69"/>
    <w:rsid w:val="00E524FA"/>
    <w:rsid w:val="00E53C3E"/>
    <w:rsid w:val="00E60498"/>
    <w:rsid w:val="00E62B39"/>
    <w:rsid w:val="00E700CD"/>
    <w:rsid w:val="00E7352C"/>
    <w:rsid w:val="00E81A2E"/>
    <w:rsid w:val="00E874FB"/>
    <w:rsid w:val="00E92088"/>
    <w:rsid w:val="00E95DB3"/>
    <w:rsid w:val="00E97771"/>
    <w:rsid w:val="00EA0BF8"/>
    <w:rsid w:val="00EA16B0"/>
    <w:rsid w:val="00EB3160"/>
    <w:rsid w:val="00EB4160"/>
    <w:rsid w:val="00EC0F50"/>
    <w:rsid w:val="00EC652E"/>
    <w:rsid w:val="00EC7EF5"/>
    <w:rsid w:val="00ED0655"/>
    <w:rsid w:val="00ED2F87"/>
    <w:rsid w:val="00ED3ED0"/>
    <w:rsid w:val="00EE091B"/>
    <w:rsid w:val="00EE09BB"/>
    <w:rsid w:val="00EE0B46"/>
    <w:rsid w:val="00EE788C"/>
    <w:rsid w:val="00EF13A1"/>
    <w:rsid w:val="00EF3FB8"/>
    <w:rsid w:val="00F14A9D"/>
    <w:rsid w:val="00F16D5B"/>
    <w:rsid w:val="00F16D83"/>
    <w:rsid w:val="00F17D67"/>
    <w:rsid w:val="00F230D7"/>
    <w:rsid w:val="00F3282F"/>
    <w:rsid w:val="00F40EEB"/>
    <w:rsid w:val="00F425CD"/>
    <w:rsid w:val="00F53A75"/>
    <w:rsid w:val="00F54D31"/>
    <w:rsid w:val="00F65383"/>
    <w:rsid w:val="00F65FB0"/>
    <w:rsid w:val="00F70E34"/>
    <w:rsid w:val="00F75F04"/>
    <w:rsid w:val="00F7722A"/>
    <w:rsid w:val="00F844C6"/>
    <w:rsid w:val="00F84C39"/>
    <w:rsid w:val="00F953D9"/>
    <w:rsid w:val="00FE5BC2"/>
    <w:rsid w:val="00FF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7D2155E"/>
  <w15:chartTrackingRefBased/>
  <w15:docId w15:val="{3A14B434-AA16-48A0-AB47-9B9C5FD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link w:val="Heading1Char"/>
    <w:uiPriority w:val="9"/>
    <w:qFormat/>
    <w:rsid w:val="00BA1AD9"/>
    <w:pPr>
      <w:autoSpaceDE w:val="0"/>
      <w:autoSpaceDN w:val="0"/>
      <w:spacing w:before="4"/>
      <w:ind w:left="829" w:hanging="360"/>
      <w:outlineLvl w:val="0"/>
    </w:pPr>
    <w:rPr>
      <w:rFonts w:ascii="Calibri" w:eastAsia="Calibri" w:hAnsi="Calibri" w:cs="Calibri"/>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396"/>
        <w:tab w:val="left" w:pos="846"/>
        <w:tab w:val="left" w:pos="1296"/>
        <w:tab w:val="left" w:pos="4752"/>
      </w:tabs>
      <w:ind w:left="396"/>
    </w:pPr>
    <w:rPr>
      <w:rFonts w:ascii="CG Times" w:hAnsi="CG Times"/>
      <w:sz w:val="20"/>
    </w:rPr>
  </w:style>
  <w:style w:type="paragraph" w:styleId="BodyText">
    <w:name w:val="Body Text"/>
    <w:basedOn w:val="Normal"/>
    <w:pPr>
      <w:jc w:val="both"/>
    </w:pPr>
    <w:rPr>
      <w:sz w:val="20"/>
    </w:rPr>
  </w:style>
  <w:style w:type="paragraph" w:styleId="BalloonText">
    <w:name w:val="Balloon Text"/>
    <w:basedOn w:val="Normal"/>
    <w:link w:val="BalloonTextChar"/>
    <w:rsid w:val="00E62B39"/>
    <w:rPr>
      <w:rFonts w:ascii="Tahoma" w:hAnsi="Tahoma"/>
      <w:sz w:val="16"/>
      <w:szCs w:val="16"/>
      <w:lang w:val="x-none" w:eastAsia="x-none"/>
    </w:rPr>
  </w:style>
  <w:style w:type="character" w:customStyle="1" w:styleId="BalloonTextChar">
    <w:name w:val="Balloon Text Char"/>
    <w:link w:val="BalloonText"/>
    <w:rsid w:val="00E62B39"/>
    <w:rPr>
      <w:rFonts w:ascii="Tahoma" w:hAnsi="Tahoma" w:cs="Tahoma"/>
      <w:snapToGrid w:val="0"/>
      <w:sz w:val="16"/>
      <w:szCs w:val="16"/>
    </w:rPr>
  </w:style>
  <w:style w:type="paragraph" w:styleId="ListParagraph">
    <w:name w:val="List Paragraph"/>
    <w:basedOn w:val="Normal"/>
    <w:uiPriority w:val="1"/>
    <w:qFormat/>
    <w:rsid w:val="0065435A"/>
    <w:pPr>
      <w:ind w:left="720"/>
    </w:pPr>
  </w:style>
  <w:style w:type="paragraph" w:customStyle="1" w:styleId="NoticeAddress">
    <w:name w:val="Notice Address"/>
    <w:basedOn w:val="Normal"/>
    <w:rsid w:val="00AD6A9B"/>
    <w:pPr>
      <w:keepNext/>
      <w:tabs>
        <w:tab w:val="left" w:pos="-1440"/>
      </w:tabs>
      <w:suppressAutoHyphens/>
      <w:autoSpaceDE w:val="0"/>
      <w:autoSpaceDN w:val="0"/>
      <w:adjustRightInd w:val="0"/>
      <w:ind w:left="3600" w:hanging="2160"/>
    </w:pPr>
    <w:rPr>
      <w:rFonts w:ascii="CG Times" w:hAnsi="CG Times" w:cs="CG Times"/>
      <w:snapToGrid/>
      <w:szCs w:val="24"/>
    </w:rPr>
  </w:style>
  <w:style w:type="character" w:customStyle="1" w:styleId="Heading1Char">
    <w:name w:val="Heading 1 Char"/>
    <w:basedOn w:val="DefaultParagraphFont"/>
    <w:link w:val="Heading1"/>
    <w:uiPriority w:val="9"/>
    <w:rsid w:val="00BA1AD9"/>
    <w:rPr>
      <w:rFonts w:ascii="Calibri" w:eastAsia="Calibri" w:hAnsi="Calibri" w:cs="Calibri"/>
      <w:b/>
      <w:bCs/>
      <w:sz w:val="22"/>
      <w:szCs w:val="22"/>
    </w:rPr>
  </w:style>
  <w:style w:type="character" w:styleId="Hyperlink">
    <w:name w:val="Hyperlink"/>
    <w:basedOn w:val="DefaultParagraphFont"/>
    <w:rsid w:val="00BA1AD9"/>
    <w:rPr>
      <w:color w:val="0563C1" w:themeColor="hyperlink"/>
      <w:u w:val="single"/>
    </w:rPr>
  </w:style>
  <w:style w:type="character" w:styleId="UnresolvedMention">
    <w:name w:val="Unresolved Mention"/>
    <w:basedOn w:val="DefaultParagraphFont"/>
    <w:uiPriority w:val="99"/>
    <w:semiHidden/>
    <w:unhideWhenUsed/>
    <w:rsid w:val="00BA1AD9"/>
    <w:rPr>
      <w:color w:val="605E5C"/>
      <w:shd w:val="clear" w:color="auto" w:fill="E1DFDD"/>
    </w:rPr>
  </w:style>
  <w:style w:type="table" w:styleId="TableGrid">
    <w:name w:val="Table Grid"/>
    <w:basedOn w:val="TableNormal"/>
    <w:rsid w:val="0041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36266">
      <w:bodyDiv w:val="1"/>
      <w:marLeft w:val="0"/>
      <w:marRight w:val="0"/>
      <w:marTop w:val="0"/>
      <w:marBottom w:val="0"/>
      <w:divBdr>
        <w:top w:val="none" w:sz="0" w:space="0" w:color="auto"/>
        <w:left w:val="none" w:sz="0" w:space="0" w:color="auto"/>
        <w:bottom w:val="none" w:sz="0" w:space="0" w:color="auto"/>
        <w:right w:val="none" w:sz="0" w:space="0" w:color="auto"/>
      </w:divBdr>
    </w:div>
    <w:div w:id="806624393">
      <w:bodyDiv w:val="1"/>
      <w:marLeft w:val="0"/>
      <w:marRight w:val="0"/>
      <w:marTop w:val="0"/>
      <w:marBottom w:val="0"/>
      <w:divBdr>
        <w:top w:val="none" w:sz="0" w:space="0" w:color="auto"/>
        <w:left w:val="none" w:sz="0" w:space="0" w:color="auto"/>
        <w:bottom w:val="none" w:sz="0" w:space="0" w:color="auto"/>
        <w:right w:val="none" w:sz="0" w:space="0" w:color="auto"/>
      </w:divBdr>
    </w:div>
    <w:div w:id="1344895503">
      <w:bodyDiv w:val="1"/>
      <w:marLeft w:val="0"/>
      <w:marRight w:val="0"/>
      <w:marTop w:val="0"/>
      <w:marBottom w:val="0"/>
      <w:divBdr>
        <w:top w:val="none" w:sz="0" w:space="0" w:color="auto"/>
        <w:left w:val="none" w:sz="0" w:space="0" w:color="auto"/>
        <w:bottom w:val="none" w:sz="0" w:space="0" w:color="auto"/>
        <w:right w:val="none" w:sz="0" w:space="0" w:color="auto"/>
      </w:divBdr>
    </w:div>
    <w:div w:id="21466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escrow@security1st.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25AB4C56CF146A0537CD8A57EFDDF" ma:contentTypeVersion="16" ma:contentTypeDescription="Create a new document." ma:contentTypeScope="" ma:versionID="01a7b72753e3c9b48e43451c8a073689">
  <xsd:schema xmlns:xsd="http://www.w3.org/2001/XMLSchema" xmlns:xs="http://www.w3.org/2001/XMLSchema" xmlns:p="http://schemas.microsoft.com/office/2006/metadata/properties" xmlns:ns2="51b2afe5-c66d-45fc-aba3-33462a361496" xmlns:ns3="a332418d-736b-4e86-a7d1-6799180deca5" targetNamespace="http://schemas.microsoft.com/office/2006/metadata/properties" ma:root="true" ma:fieldsID="40e761d46ae77353bb433ecadbb0a246" ns2:_="" ns3:_="">
    <xsd:import namespace="51b2afe5-c66d-45fc-aba3-33462a361496"/>
    <xsd:import namespace="a332418d-736b-4e86-a7d1-6799180de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2afe5-c66d-45fc-aba3-33462a361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5dda19-1f9b-46e5-a6a0-4ffc0eca05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32418d-736b-4e86-a7d1-6799180dec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ce3cbc-0cab-4147-8241-f3605e5a3677}" ma:internalName="TaxCatchAll" ma:showField="CatchAllData" ma:web="a332418d-736b-4e86-a7d1-6799180de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2afe5-c66d-45fc-aba3-33462a361496">
      <Terms xmlns="http://schemas.microsoft.com/office/infopath/2007/PartnerControls"/>
    </lcf76f155ced4ddcb4097134ff3c332f>
    <TaxCatchAll xmlns="a332418d-736b-4e86-a7d1-6799180dec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B5ACD-4879-40FA-AF35-04CF598A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2afe5-c66d-45fc-aba3-33462a361496"/>
    <ds:schemaRef ds:uri="a332418d-736b-4e86-a7d1-6799180de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7CCCE-5A61-421E-8AC5-5427B6C552E5}">
  <ds:schemaRefs>
    <ds:schemaRef ds:uri="http://schemas.openxmlformats.org/officeDocument/2006/bibliography"/>
  </ds:schemaRefs>
</ds:datastoreItem>
</file>

<file path=customXml/itemProps3.xml><?xml version="1.0" encoding="utf-8"?>
<ds:datastoreItem xmlns:ds="http://schemas.openxmlformats.org/officeDocument/2006/customXml" ds:itemID="{69F3A5C7-8D30-4234-9D29-DA3DC1C94412}">
  <ds:schemaRefs>
    <ds:schemaRef ds:uri="http://purl.org/dc/elements/1.1/"/>
    <ds:schemaRef ds:uri="http://schemas.microsoft.com/office/2006/metadata/properties"/>
    <ds:schemaRef ds:uri="51b2afe5-c66d-45fc-aba3-33462a361496"/>
    <ds:schemaRef ds:uri="http://purl.org/dc/terms/"/>
    <ds:schemaRef ds:uri="a332418d-736b-4e86-a7d1-6799180deca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E4D355-43F6-4E0F-A73F-D76FC4DDC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3097</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Dotson</dc:creator>
  <cp:keywords/>
  <cp:lastModifiedBy>Brittney Brouillard</cp:lastModifiedBy>
  <cp:revision>3</cp:revision>
  <cp:lastPrinted>2021-03-30T16:57:00Z</cp:lastPrinted>
  <dcterms:created xsi:type="dcterms:W3CDTF">2023-03-13T21:48:00Z</dcterms:created>
  <dcterms:modified xsi:type="dcterms:W3CDTF">2023-03-13T21:51:00Z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0x010100E7225AB4C56CF146A0537CD8A57EFDDF</vt:lpwstr>
  </property>
  <property fmtid="{D5CDD505-2E9C-101B-9397-08002B2CF9AE}" pid="3" name="MediaServiceImageTags">
    <vt:lpwstr/>
  </property>
</Properties>
</file>